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953044">
        <w:rPr>
          <w:rFonts w:ascii="Tahoma" w:hAnsi="Tahoma" w:cs="Tahoma"/>
          <w:b/>
          <w:color w:val="000000"/>
          <w:sz w:val="20"/>
          <w:szCs w:val="20"/>
        </w:rPr>
        <w:t xml:space="preserve"> </w:t>
      </w:r>
      <w:r w:rsidR="00F62C0D">
        <w:rPr>
          <w:rFonts w:ascii="Tahoma" w:hAnsi="Tahoma" w:cs="Tahoma"/>
          <w:b/>
          <w:color w:val="000000"/>
          <w:sz w:val="20"/>
          <w:szCs w:val="20"/>
        </w:rPr>
        <w:t xml:space="preserve">8.566 </w:t>
      </w:r>
      <w:r w:rsidR="00B047F6">
        <w:rPr>
          <w:rFonts w:ascii="Tahoma" w:hAnsi="Tahoma" w:cs="Tahoma"/>
          <w:b/>
          <w:color w:val="000000"/>
          <w:sz w:val="20"/>
          <w:szCs w:val="20"/>
        </w:rPr>
        <w:t xml:space="preserve"> </w:t>
      </w:r>
      <w:r w:rsidR="009225B4">
        <w:rPr>
          <w:rFonts w:ascii="Tahoma" w:hAnsi="Tahoma" w:cs="Tahoma"/>
          <w:b/>
          <w:color w:val="000000"/>
          <w:sz w:val="20"/>
          <w:szCs w:val="20"/>
        </w:rPr>
        <w:t xml:space="preserve">din </w:t>
      </w:r>
      <w:r w:rsidR="00B047F6">
        <w:rPr>
          <w:rFonts w:ascii="Tahoma" w:hAnsi="Tahoma" w:cs="Tahoma"/>
          <w:b/>
          <w:color w:val="000000"/>
          <w:sz w:val="20"/>
          <w:szCs w:val="20"/>
        </w:rPr>
        <w:t>27 aprilie</w:t>
      </w:r>
      <w:r w:rsidR="009225B4">
        <w:rPr>
          <w:rFonts w:ascii="Tahoma" w:hAnsi="Tahoma" w:cs="Tahoma"/>
          <w:b/>
          <w:color w:val="000000"/>
          <w:sz w:val="20"/>
          <w:szCs w:val="20"/>
        </w:rPr>
        <w:t xml:space="preserve"> 2017</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0349" w:rsidP="00953044">
      <w:pPr>
        <w:shd w:val="clear" w:color="auto" w:fill="FFFFFF"/>
        <w:jc w:val="center"/>
        <w:outlineLvl w:val="2"/>
        <w:rPr>
          <w:rFonts w:ascii="Tahoma" w:hAnsi="Tahoma" w:cs="Tahoma"/>
          <w:b/>
          <w:color w:val="333333"/>
        </w:rPr>
      </w:pPr>
      <w:r w:rsidRPr="00953044">
        <w:rPr>
          <w:rFonts w:ascii="Tahoma" w:hAnsi="Tahoma" w:cs="Tahoma"/>
          <w:b/>
          <w:color w:val="333333"/>
        </w:rPr>
        <w:t>şedinţei ordinare</w:t>
      </w:r>
      <w:r w:rsidR="00953044" w:rsidRPr="00953044">
        <w:rPr>
          <w:rFonts w:ascii="Tahoma" w:hAnsi="Tahoma" w:cs="Tahoma"/>
          <w:b/>
          <w:color w:val="333333"/>
        </w:rPr>
        <w:t xml:space="preserve"> a Consiliului Local al Municipiului Dej</w:t>
      </w:r>
    </w:p>
    <w:p w:rsidR="00B047F6" w:rsidRPr="00B047F6" w:rsidRDefault="00250349" w:rsidP="00B047F6">
      <w:pPr>
        <w:jc w:val="center"/>
        <w:rPr>
          <w:rFonts w:ascii="Tahoma" w:hAnsi="Tahoma" w:cs="Tahoma"/>
          <w:b/>
          <w:bCs/>
          <w:sz w:val="28"/>
          <w:szCs w:val="28"/>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B047F6">
        <w:rPr>
          <w:rFonts w:ascii="Tahoma" w:hAnsi="Tahoma" w:cs="Tahoma"/>
          <w:b/>
          <w:color w:val="333333"/>
        </w:rPr>
        <w:t>27 aprilie</w:t>
      </w:r>
      <w:r w:rsidR="009225B4">
        <w:rPr>
          <w:rFonts w:ascii="Tahoma" w:hAnsi="Tahoma" w:cs="Tahoma"/>
          <w:b/>
          <w:color w:val="333333"/>
        </w:rPr>
        <w:t xml:space="preserve"> 2017</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953044" w:rsidRPr="00953044">
        <w:rPr>
          <w:rFonts w:ascii="Tahoma" w:hAnsi="Tahoma" w:cs="Tahoma"/>
          <w:b/>
          <w:color w:val="333333"/>
        </w:rPr>
        <w:t xml:space="preserve">, alin. (1) din Legea Nr. 215/2001, republicată, cu modificările şi completările ulterioare, conform </w:t>
      </w:r>
      <w:r w:rsidR="00953044" w:rsidRPr="00F62C0D">
        <w:rPr>
          <w:rFonts w:ascii="Tahoma" w:hAnsi="Tahoma" w:cs="Tahoma"/>
          <w:b/>
          <w:color w:val="333333"/>
          <w:sz w:val="28"/>
          <w:szCs w:val="28"/>
        </w:rPr>
        <w:t>Dispoziţiei Primarului</w:t>
      </w:r>
      <w:r w:rsidR="00953044" w:rsidRPr="00953044">
        <w:rPr>
          <w:rFonts w:ascii="Tahoma" w:hAnsi="Tahoma" w:cs="Tahoma"/>
          <w:b/>
          <w:color w:val="333333"/>
        </w:rPr>
        <w:t xml:space="preserve"> Nr. </w:t>
      </w:r>
      <w:r w:rsidR="00B047F6" w:rsidRPr="00F62C0D">
        <w:rPr>
          <w:rFonts w:ascii="Tahoma" w:hAnsi="Tahoma" w:cs="Tahoma"/>
          <w:b/>
          <w:bCs/>
          <w:sz w:val="28"/>
          <w:szCs w:val="28"/>
          <w:u w:val="single"/>
        </w:rPr>
        <w:t xml:space="preserve">262 </w:t>
      </w:r>
      <w:r w:rsidR="00B047F6" w:rsidRPr="00B047F6">
        <w:rPr>
          <w:rFonts w:ascii="Tahoma" w:hAnsi="Tahoma" w:cs="Tahoma"/>
          <w:b/>
          <w:bCs/>
          <w:sz w:val="28"/>
          <w:szCs w:val="28"/>
          <w:u w:val="single"/>
        </w:rPr>
        <w:t>din 21 aprilie 2017</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953044" w:rsidRPr="00F62C0D" w:rsidRDefault="00953044" w:rsidP="00953044">
      <w:pPr>
        <w:shd w:val="clear" w:color="auto" w:fill="FFFFFF"/>
        <w:jc w:val="center"/>
        <w:outlineLvl w:val="2"/>
        <w:rPr>
          <w:rFonts w:ascii="Tahoma" w:hAnsi="Tahoma" w:cs="Tahoma"/>
          <w:b/>
          <w:color w:val="333333"/>
          <w:sz w:val="28"/>
          <w:szCs w:val="28"/>
          <w:u w:val="single"/>
        </w:rPr>
      </w:pPr>
      <w:r w:rsidRPr="00F62C0D">
        <w:rPr>
          <w:rFonts w:ascii="Tahoma" w:hAnsi="Tahoma" w:cs="Tahoma"/>
          <w:b/>
          <w:color w:val="333333"/>
          <w:sz w:val="28"/>
          <w:szCs w:val="28"/>
          <w:u w:val="single"/>
        </w:rPr>
        <w:t>ORDINE DE ZI:</w:t>
      </w:r>
    </w:p>
    <w:p w:rsidR="00B047F6" w:rsidRPr="00953044" w:rsidRDefault="00B047F6" w:rsidP="00953044">
      <w:pPr>
        <w:shd w:val="clear" w:color="auto" w:fill="FFFFFF"/>
        <w:jc w:val="center"/>
        <w:outlineLvl w:val="2"/>
        <w:rPr>
          <w:rFonts w:ascii="Tahoma" w:hAnsi="Tahoma" w:cs="Tahoma"/>
          <w:b/>
          <w:color w:val="333333"/>
          <w:u w:val="single"/>
        </w:rPr>
      </w:pPr>
    </w:p>
    <w:p w:rsidR="00B047F6" w:rsidRPr="00B047F6" w:rsidRDefault="00B24B03" w:rsidP="00B047F6">
      <w:pPr>
        <w:ind w:firstLine="708"/>
        <w:jc w:val="both"/>
        <w:rPr>
          <w:rFonts w:ascii="Tahoma" w:eastAsia="Calibri" w:hAnsi="Tahoma" w:cs="Tahoma"/>
          <w:b/>
          <w:bCs/>
          <w:color w:val="000000"/>
        </w:rPr>
      </w:pPr>
      <w:r w:rsidRPr="00B047F6">
        <w:rPr>
          <w:rFonts w:ascii="Tahoma" w:hAnsi="Tahoma" w:cs="Tahoma"/>
          <w:b/>
          <w:color w:val="333333"/>
        </w:rPr>
        <w:t xml:space="preserve">  </w:t>
      </w:r>
      <w:r w:rsidR="00B047F6" w:rsidRPr="00B047F6">
        <w:rPr>
          <w:rFonts w:ascii="Tahoma" w:hAnsi="Tahoma" w:cs="Tahoma"/>
          <w:b/>
          <w:color w:val="333333"/>
        </w:rPr>
        <w:t xml:space="preserve"> </w:t>
      </w:r>
      <w:r w:rsidR="00953044" w:rsidRPr="00B047F6">
        <w:rPr>
          <w:rFonts w:ascii="Tahoma" w:hAnsi="Tahoma" w:cs="Tahoma"/>
          <w:b/>
          <w:color w:val="333333"/>
        </w:rPr>
        <w:t>1.</w:t>
      </w:r>
      <w:r w:rsidR="00250349" w:rsidRPr="00B047F6">
        <w:rPr>
          <w:rFonts w:ascii="Tahoma" w:hAnsi="Tahoma" w:cs="Tahoma"/>
          <w:b/>
          <w:color w:val="333333"/>
        </w:rPr>
        <w:t xml:space="preserve"> </w:t>
      </w:r>
      <w:r w:rsidR="00B047F6" w:rsidRPr="00B047F6">
        <w:rPr>
          <w:rFonts w:ascii="Tahoma" w:eastAsia="Calibri" w:hAnsi="Tahoma" w:cs="Tahoma"/>
          <w:b/>
          <w:bCs/>
          <w:color w:val="000000"/>
        </w:rPr>
        <w:t>Proiect de hotărâre privind aprobarea redistribuirii lotului pentru construire locuință situat în Municipiul Dej, Strada George Mânzat, Nr. 10, atribuit conform Legii Nr. 15/2003, republicată.</w:t>
      </w:r>
    </w:p>
    <w:p w:rsidR="00B047F6" w:rsidRPr="00B047F6" w:rsidRDefault="00B047F6" w:rsidP="00B047F6">
      <w:pPr>
        <w:ind w:firstLine="567"/>
        <w:jc w:val="both"/>
        <w:rPr>
          <w:rFonts w:ascii="Tahoma" w:eastAsia="Calibri" w:hAnsi="Tahoma" w:cs="Tahoma"/>
          <w:b/>
          <w:bCs/>
          <w:color w:val="000000"/>
        </w:rPr>
      </w:pPr>
      <w:r w:rsidRPr="00B047F6">
        <w:rPr>
          <w:rFonts w:ascii="Tahoma" w:eastAsia="Calibri" w:hAnsi="Tahoma" w:cs="Tahoma"/>
          <w:b/>
          <w:bCs/>
          <w:color w:val="000000"/>
        </w:rPr>
        <w:t xml:space="preserve">     2. Proiect de hotărâre privind aprobarea întocmirii Actului adițional Nr. 2 la Contractul de concesiune Nr. 11/9595 din 14 octombrie 1997.</w:t>
      </w:r>
    </w:p>
    <w:p w:rsidR="00B047F6" w:rsidRPr="00B047F6" w:rsidRDefault="00B047F6" w:rsidP="00B047F6">
      <w:pPr>
        <w:ind w:firstLine="567"/>
        <w:jc w:val="both"/>
        <w:rPr>
          <w:rFonts w:ascii="Tahoma" w:hAnsi="Tahoma" w:cs="Tahoma"/>
          <w:b/>
          <w:lang w:val="en-GB"/>
        </w:rPr>
      </w:pPr>
      <w:r w:rsidRPr="00B047F6">
        <w:rPr>
          <w:rFonts w:ascii="Tahoma" w:hAnsi="Tahoma" w:cs="Tahoma"/>
          <w:b/>
        </w:rPr>
        <w:t xml:space="preserve">     3. </w:t>
      </w:r>
      <w:r w:rsidRPr="00B047F6">
        <w:rPr>
          <w:rFonts w:ascii="Tahoma" w:hAnsi="Tahoma" w:cs="Tahoma"/>
          <w:b/>
          <w:bCs/>
          <w:color w:val="000000"/>
        </w:rPr>
        <w:t>Proiect de hotărâre privind aprobarea dezmembrării terenului înscris în C.F. Dej Nr. 50278, situat în Municipiul Dej, Strada Dobrogeanu Gherea.</w:t>
      </w:r>
    </w:p>
    <w:p w:rsidR="00B047F6" w:rsidRPr="00B047F6" w:rsidRDefault="00B047F6" w:rsidP="00B047F6">
      <w:pPr>
        <w:ind w:firstLine="567"/>
        <w:jc w:val="both"/>
        <w:rPr>
          <w:rFonts w:ascii="Tahoma" w:hAnsi="Tahoma" w:cs="Tahoma"/>
          <w:b/>
        </w:rPr>
      </w:pPr>
      <w:r w:rsidRPr="00B047F6">
        <w:rPr>
          <w:rFonts w:ascii="Tahoma" w:hAnsi="Tahoma" w:cs="Tahoma"/>
          <w:b/>
        </w:rPr>
        <w:t xml:space="preserve">   </w:t>
      </w:r>
      <w:r>
        <w:rPr>
          <w:rFonts w:ascii="Tahoma" w:hAnsi="Tahoma" w:cs="Tahoma"/>
          <w:b/>
        </w:rPr>
        <w:t xml:space="preserve"> </w:t>
      </w:r>
      <w:r w:rsidRPr="00B047F6">
        <w:rPr>
          <w:rFonts w:ascii="Tahoma" w:hAnsi="Tahoma" w:cs="Tahoma"/>
          <w:b/>
        </w:rPr>
        <w:t xml:space="preserve"> 4. Proiect de hotărâre privind aprobarea modificării și completării Hotărârii Consiliului Local al Municipiului Dej Nr. 11 din data de 31 ianuarie 2011.</w:t>
      </w:r>
    </w:p>
    <w:p w:rsidR="00B047F6" w:rsidRPr="00B047F6" w:rsidRDefault="00B047F6" w:rsidP="00B047F6">
      <w:pPr>
        <w:ind w:firstLine="567"/>
        <w:jc w:val="both"/>
        <w:rPr>
          <w:rFonts w:ascii="Tahoma" w:hAnsi="Tahoma" w:cs="Tahoma"/>
          <w:b/>
        </w:rPr>
      </w:pPr>
      <w:r w:rsidRPr="00B047F6">
        <w:rPr>
          <w:rFonts w:ascii="Tahoma" w:hAnsi="Tahoma" w:cs="Tahoma"/>
          <w:b/>
        </w:rPr>
        <w:t xml:space="preserve">     5. Proiect de hotărâre privind aprobarea rectificării suprafeței imobilului înscris în C.F. Nr. 51119.</w:t>
      </w:r>
    </w:p>
    <w:p w:rsidR="00B047F6" w:rsidRPr="00B047F6" w:rsidRDefault="00B047F6" w:rsidP="00B047F6">
      <w:pPr>
        <w:ind w:firstLine="567"/>
        <w:jc w:val="both"/>
        <w:rPr>
          <w:rFonts w:ascii="Tahoma" w:hAnsi="Tahoma" w:cs="Tahoma"/>
          <w:b/>
        </w:rPr>
      </w:pPr>
      <w:r w:rsidRPr="00B047F6">
        <w:rPr>
          <w:rFonts w:ascii="Tahoma" w:hAnsi="Tahoma" w:cs="Tahoma"/>
          <w:b/>
        </w:rPr>
        <w:t xml:space="preserve">     6. Proiect de hotărâre privind aprobarea acordării unui ajutor de urgență doamnei  Rogozan Maria, domiciliată în Municipiul Dej, Strada Pepineriei Nr. 22, județul Cluj, în vederea acoperirii cheltuielilor ocazionate cu repararea imobilului afectat de incendiul din data de 3 aprilie 2017.   </w:t>
      </w:r>
    </w:p>
    <w:p w:rsidR="00B047F6" w:rsidRPr="00B047F6" w:rsidRDefault="00B047F6" w:rsidP="00B047F6">
      <w:pPr>
        <w:ind w:firstLine="567"/>
        <w:jc w:val="both"/>
        <w:rPr>
          <w:rFonts w:ascii="Tahoma" w:eastAsia="Calibri" w:hAnsi="Tahoma" w:cs="Tahoma"/>
          <w:b/>
          <w:color w:val="FFFFFF"/>
        </w:rPr>
      </w:pPr>
      <w:r w:rsidRPr="00B047F6">
        <w:rPr>
          <w:rFonts w:ascii="Tahoma" w:hAnsi="Tahoma" w:cs="Tahoma"/>
          <w:b/>
        </w:rPr>
        <w:t xml:space="preserve">     7.</w:t>
      </w:r>
      <w:r w:rsidRPr="00B047F6">
        <w:rPr>
          <w:rFonts w:ascii="Tahoma" w:hAnsi="Tahoma" w:cs="Tahoma"/>
          <w:b/>
          <w:bCs/>
          <w:color w:val="000000"/>
        </w:rPr>
        <w:t xml:space="preserve"> Proiect de hotărâre privind aprobarea adoptării Regulamentului de organizare, administrare, exploatare și funcționare a Parcului balnear „Toroc”.</w:t>
      </w:r>
      <w:r w:rsidRPr="00B047F6">
        <w:rPr>
          <w:rFonts w:ascii="Tahoma" w:eastAsia="Calibri" w:hAnsi="Tahoma" w:cs="Tahoma"/>
          <w:b/>
          <w:color w:val="FFFFFF"/>
        </w:rPr>
        <w:t>n probleme ale administției publice locale</w:t>
      </w:r>
    </w:p>
    <w:p w:rsidR="00B047F6" w:rsidRDefault="00B047F6" w:rsidP="00B047F6">
      <w:pPr>
        <w:ind w:left="705"/>
        <w:jc w:val="both"/>
        <w:rPr>
          <w:rFonts w:ascii="Tahoma" w:hAnsi="Tahoma" w:cs="Tahoma"/>
          <w:b/>
        </w:rPr>
      </w:pPr>
      <w:r w:rsidRPr="00B047F6">
        <w:rPr>
          <w:rFonts w:ascii="Tahoma" w:hAnsi="Tahoma" w:cs="Tahoma"/>
          <w:b/>
        </w:rPr>
        <w:t xml:space="preserve"> 8. Soluționarea unor probleme ale administrației publice locale. </w:t>
      </w:r>
    </w:p>
    <w:p w:rsidR="00B047F6" w:rsidRDefault="00B047F6" w:rsidP="00B047F6">
      <w:pPr>
        <w:ind w:left="705"/>
        <w:jc w:val="both"/>
        <w:rPr>
          <w:rFonts w:ascii="Tahoma" w:hAnsi="Tahoma" w:cs="Tahoma"/>
          <w:b/>
        </w:rPr>
      </w:pPr>
    </w:p>
    <w:p w:rsidR="001E640E" w:rsidRDefault="00C9201F" w:rsidP="00B047F6">
      <w:pPr>
        <w:ind w:firstLine="705"/>
        <w:jc w:val="both"/>
        <w:rPr>
          <w:rFonts w:ascii="Tahoma" w:eastAsia="Calibri" w:hAnsi="Tahoma" w:cs="Tahoma"/>
          <w:lang w:eastAsia="en-US"/>
        </w:rPr>
      </w:pPr>
      <w:r w:rsidRPr="00B047F6">
        <w:rPr>
          <w:rFonts w:ascii="Tahoma" w:eastAsia="Calibri" w:hAnsi="Tahoma" w:cs="Tahoma"/>
          <w:lang w:eastAsia="en-US"/>
        </w:rPr>
        <w:t xml:space="preserve">La şedinţă sunt </w:t>
      </w:r>
      <w:r w:rsidRPr="00B047F6">
        <w:rPr>
          <w:rFonts w:ascii="Tahoma" w:eastAsia="Calibri" w:hAnsi="Tahoma" w:cs="Tahoma"/>
          <w:b/>
          <w:lang w:eastAsia="en-US"/>
        </w:rPr>
        <w:t xml:space="preserve">prezenţi </w:t>
      </w:r>
      <w:r w:rsidR="00F62C0D">
        <w:rPr>
          <w:rFonts w:ascii="Tahoma" w:eastAsia="Calibri" w:hAnsi="Tahoma" w:cs="Tahoma"/>
          <w:b/>
          <w:lang w:eastAsia="en-US"/>
        </w:rPr>
        <w:t>…</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şefi de servicii din aparatul de specialitate al primarului,</w:t>
      </w:r>
      <w:r w:rsidR="001E640E">
        <w:rPr>
          <w:rFonts w:ascii="Tahoma" w:eastAsia="Calibri" w:hAnsi="Tahoma" w:cs="Tahoma"/>
          <w:lang w:eastAsia="en-US"/>
        </w:rPr>
        <w:t xml:space="preserve"> delegații sătești,</w:t>
      </w:r>
      <w:r w:rsidRPr="00C9201F">
        <w:rPr>
          <w:rFonts w:ascii="Tahoma" w:eastAsia="Calibri" w:hAnsi="Tahoma" w:cs="Tahoma"/>
          <w:lang w:eastAsia="en-US"/>
        </w:rPr>
        <w:t xml:space="preserve"> rep</w:t>
      </w:r>
      <w:r w:rsidR="004D533A">
        <w:rPr>
          <w:rFonts w:ascii="Tahoma" w:eastAsia="Calibri" w:hAnsi="Tahoma" w:cs="Tahoma"/>
          <w:lang w:eastAsia="en-US"/>
        </w:rPr>
        <w:t>rezentanți ai mass-media locale.</w:t>
      </w:r>
      <w:r w:rsidR="00AE0DDC">
        <w:rPr>
          <w:rFonts w:ascii="Tahoma" w:eastAsia="Calibri" w:hAnsi="Tahoma" w:cs="Tahoma"/>
          <w:lang w:eastAsia="en-US"/>
        </w:rPr>
        <w:t xml:space="preserve">      </w:t>
      </w:r>
    </w:p>
    <w:p w:rsidR="001E640E" w:rsidRDefault="001E640E" w:rsidP="007F361D">
      <w:pPr>
        <w:contextualSpacing/>
        <w:jc w:val="both"/>
        <w:rPr>
          <w:rFonts w:ascii="Tahoma" w:eastAsia="Calibri" w:hAnsi="Tahoma" w:cs="Tahoma"/>
          <w:lang w:eastAsia="en-US"/>
        </w:rPr>
      </w:pPr>
    </w:p>
    <w:p w:rsidR="00C9201F" w:rsidRDefault="00C9201F" w:rsidP="001E640E">
      <w:pPr>
        <w:ind w:firstLine="708"/>
        <w:contextualSpacing/>
        <w:jc w:val="both"/>
        <w:rPr>
          <w:rFonts w:ascii="Tahoma" w:hAnsi="Tahoma" w:cs="Tahoma"/>
          <w:color w:val="333333"/>
        </w:rPr>
      </w:pPr>
      <w:r w:rsidRPr="00C9201F">
        <w:rPr>
          <w:rFonts w:ascii="Tahoma" w:eastAsia="Calibri" w:hAnsi="Tahoma" w:cs="Tahoma"/>
          <w:lang w:eastAsia="en-US"/>
        </w:rPr>
        <w:t xml:space="preserve">Şedinţa publică este condusă de </w:t>
      </w:r>
      <w:r w:rsidR="001E640E">
        <w:rPr>
          <w:rFonts w:ascii="Tahoma" w:eastAsia="Calibri" w:hAnsi="Tahoma" w:cs="Tahoma"/>
          <w:b/>
          <w:u w:val="single"/>
          <w:lang w:eastAsia="en-US"/>
        </w:rPr>
        <w:t>domnul consilier Buburuz Simion Florin</w:t>
      </w:r>
      <w:r>
        <w:rPr>
          <w:rFonts w:ascii="Tahoma" w:eastAsia="Calibri" w:hAnsi="Tahoma" w:cs="Tahoma"/>
          <w:b/>
          <w:u w:val="single"/>
          <w:lang w:eastAsia="en-US"/>
        </w:rPr>
        <w:t>,</w:t>
      </w:r>
      <w:r w:rsidR="00250349">
        <w:rPr>
          <w:rFonts w:ascii="Helvetica" w:hAnsi="Helvetica" w:cs="Helvetica"/>
          <w:b/>
          <w:bCs/>
          <w:color w:val="333333"/>
          <w:sz w:val="21"/>
          <w:szCs w:val="21"/>
        </w:rPr>
        <w:t> </w:t>
      </w:r>
      <w:r w:rsidR="00E11B81">
        <w:rPr>
          <w:rFonts w:ascii="Helvetica" w:hAnsi="Helvetica" w:cs="Helvetica"/>
          <w:bCs/>
          <w:color w:val="333333"/>
          <w:sz w:val="21"/>
          <w:szCs w:val="21"/>
        </w:rPr>
        <w:t xml:space="preserve">sunt </w:t>
      </w:r>
      <w:r w:rsidR="001E640E" w:rsidRPr="001E640E">
        <w:rPr>
          <w:rFonts w:ascii="Tahoma" w:hAnsi="Tahoma" w:cs="Tahoma"/>
          <w:b/>
          <w:bCs/>
          <w:color w:val="333333"/>
          <w:sz w:val="21"/>
          <w:szCs w:val="21"/>
        </w:rPr>
        <w:t xml:space="preserve">prezenți </w:t>
      </w:r>
      <w:r w:rsidR="00CC2610">
        <w:rPr>
          <w:rFonts w:ascii="Tahoma" w:hAnsi="Tahoma" w:cs="Tahoma"/>
          <w:b/>
          <w:bCs/>
          <w:color w:val="333333"/>
          <w:sz w:val="21"/>
          <w:szCs w:val="21"/>
        </w:rPr>
        <w:t>19</w:t>
      </w:r>
      <w:r w:rsidR="00B047F6">
        <w:rPr>
          <w:rFonts w:ascii="Tahoma" w:hAnsi="Tahoma" w:cs="Tahoma"/>
          <w:b/>
          <w:bCs/>
          <w:color w:val="333333"/>
          <w:sz w:val="21"/>
          <w:szCs w:val="21"/>
        </w:rPr>
        <w:t xml:space="preserve"> </w:t>
      </w:r>
      <w:r w:rsidR="00E11B81" w:rsidRPr="001E640E">
        <w:rPr>
          <w:rFonts w:ascii="Tahoma" w:hAnsi="Tahoma" w:cs="Tahoma"/>
          <w:b/>
          <w:bCs/>
          <w:color w:val="333333"/>
          <w:sz w:val="21"/>
          <w:szCs w:val="21"/>
        </w:rPr>
        <w:t xml:space="preserve"> consilieri</w:t>
      </w:r>
      <w:r w:rsidR="00CC2610">
        <w:rPr>
          <w:rFonts w:ascii="Tahoma" w:hAnsi="Tahoma" w:cs="Tahoma"/>
          <w:b/>
          <w:bCs/>
          <w:color w:val="333333"/>
          <w:sz w:val="21"/>
          <w:szCs w:val="21"/>
        </w:rPr>
        <w:t xml:space="preserve"> prezenți,</w:t>
      </w:r>
      <w:r w:rsidR="001E640E">
        <w:rPr>
          <w:rFonts w:ascii="Tahoma" w:hAnsi="Tahoma" w:cs="Tahoma"/>
          <w:b/>
          <w:bCs/>
          <w:color w:val="333333"/>
          <w:sz w:val="21"/>
          <w:szCs w:val="21"/>
        </w:rPr>
        <w:t xml:space="preserve"> </w:t>
      </w:r>
      <w:r w:rsidR="00BC7845" w:rsidRPr="001E640E">
        <w:rPr>
          <w:rFonts w:ascii="Tahoma" w:hAnsi="Tahoma" w:cs="Tahoma"/>
          <w:color w:val="333333"/>
        </w:rPr>
        <w:t>şedinţa fiind legal</w:t>
      </w:r>
      <w:r w:rsidRPr="001E640E">
        <w:rPr>
          <w:rFonts w:ascii="Tahoma" w:hAnsi="Tahoma" w:cs="Tahoma"/>
          <w:color w:val="333333"/>
        </w:rPr>
        <w:t xml:space="preserve"> constituită</w:t>
      </w:r>
      <w:r>
        <w:rPr>
          <w:rFonts w:ascii="Tahoma" w:hAnsi="Tahoma" w:cs="Tahoma"/>
          <w:color w:val="333333"/>
        </w:rPr>
        <w:t>.</w:t>
      </w:r>
      <w:r w:rsidR="00BC7845">
        <w:rPr>
          <w:rFonts w:ascii="Tahoma" w:hAnsi="Tahoma" w:cs="Tahoma"/>
          <w:color w:val="333333"/>
        </w:rPr>
        <w:t xml:space="preserve"> </w:t>
      </w:r>
    </w:p>
    <w:p w:rsidR="00C9201F" w:rsidRDefault="00BC7845" w:rsidP="00C9201F">
      <w:pPr>
        <w:shd w:val="clear" w:color="auto" w:fill="FFFFFF"/>
        <w:ind w:firstLine="708"/>
        <w:jc w:val="both"/>
        <w:rPr>
          <w:rFonts w:ascii="Tahoma" w:hAnsi="Tahoma" w:cs="Tahoma"/>
          <w:color w:val="333333"/>
        </w:rPr>
      </w:pPr>
      <w:r>
        <w:rPr>
          <w:rFonts w:ascii="Tahoma" w:hAnsi="Tahoma" w:cs="Tahoma"/>
          <w:color w:val="333333"/>
        </w:rPr>
        <w:t xml:space="preserve"> Î</w:t>
      </w:r>
      <w:r w:rsidR="00250349" w:rsidRPr="00953044">
        <w:rPr>
          <w:rFonts w:ascii="Tahoma" w:hAnsi="Tahoma" w:cs="Tahoma"/>
          <w:color w:val="333333"/>
        </w:rPr>
        <w:t>n cadrul şedinţei au fost adoptate următoarele hotărâri:</w:t>
      </w:r>
    </w:p>
    <w:p w:rsidR="00724AB0" w:rsidRDefault="00724AB0" w:rsidP="00C9201F">
      <w:pPr>
        <w:shd w:val="clear" w:color="auto" w:fill="FFFFFF"/>
        <w:ind w:firstLine="708"/>
        <w:jc w:val="both"/>
        <w:rPr>
          <w:rFonts w:ascii="Tahoma" w:hAnsi="Tahoma" w:cs="Tahoma"/>
          <w:color w:val="333333"/>
        </w:rPr>
      </w:pPr>
    </w:p>
    <w:p w:rsidR="00B24B03" w:rsidRPr="004D533A" w:rsidRDefault="00BC7845" w:rsidP="00B24B03">
      <w:pPr>
        <w:keepNext/>
        <w:suppressAutoHyphens/>
        <w:ind w:right="29"/>
        <w:jc w:val="center"/>
        <w:outlineLvl w:val="6"/>
        <w:rPr>
          <w:rFonts w:ascii="Tahoma" w:hAnsi="Tahoma" w:cs="Tahoma"/>
          <w:b/>
          <w:sz w:val="28"/>
          <w:szCs w:val="28"/>
          <w:u w:val="single"/>
          <w:lang w:eastAsia="ar-SA"/>
        </w:rPr>
      </w:pPr>
      <w:r w:rsidRPr="004D533A">
        <w:rPr>
          <w:rFonts w:ascii="Tahoma" w:hAnsi="Tahoma" w:cs="Tahoma"/>
          <w:b/>
          <w:bCs/>
          <w:color w:val="333333"/>
          <w:sz w:val="28"/>
          <w:szCs w:val="28"/>
          <w:u w:val="single"/>
          <w:lang w:val="fr-FR"/>
        </w:rPr>
        <w:t xml:space="preserve">H O T Ă R Â R E A  Nr. </w:t>
      </w:r>
      <w:r w:rsidR="00B047F6">
        <w:rPr>
          <w:rFonts w:ascii="Tahoma" w:hAnsi="Tahoma" w:cs="Tahoma"/>
          <w:b/>
          <w:sz w:val="28"/>
          <w:szCs w:val="28"/>
          <w:u w:val="single"/>
          <w:lang w:eastAsia="ar-SA"/>
        </w:rPr>
        <w:t>53</w:t>
      </w:r>
    </w:p>
    <w:p w:rsidR="00724AB0" w:rsidRDefault="001E640E" w:rsidP="00B047F6">
      <w:pPr>
        <w:jc w:val="center"/>
        <w:rPr>
          <w:rFonts w:ascii="Tahoma" w:hAnsi="Tahoma" w:cs="Tahoma"/>
          <w:b/>
          <w:bCs/>
          <w:color w:val="333333"/>
          <w:u w:val="single"/>
          <w:lang w:val="fr-FR"/>
        </w:rPr>
      </w:pPr>
      <w:r w:rsidRPr="00D73D3A">
        <w:rPr>
          <w:rFonts w:ascii="Tahoma" w:hAnsi="Tahoma" w:cs="Tahoma"/>
          <w:b/>
          <w:lang w:eastAsia="ar-SA"/>
        </w:rPr>
        <w:t>privind</w:t>
      </w:r>
      <w:r w:rsidR="00D73D3A">
        <w:rPr>
          <w:rFonts w:ascii="Tahoma" w:hAnsi="Tahoma" w:cs="Tahoma"/>
          <w:b/>
          <w:lang w:eastAsia="ar-SA"/>
        </w:rPr>
        <w:t xml:space="preserve"> aprobarea</w:t>
      </w:r>
      <w:r w:rsidR="00B24B03" w:rsidRPr="00D73D3A">
        <w:rPr>
          <w:rFonts w:ascii="Tahoma" w:hAnsi="Tahoma" w:cs="Tahoma"/>
          <w:b/>
          <w:bCs/>
          <w:color w:val="000000"/>
        </w:rPr>
        <w:t xml:space="preserve"> </w:t>
      </w:r>
      <w:r w:rsidR="00B047F6" w:rsidRPr="008959D1">
        <w:rPr>
          <w:rFonts w:ascii="Tahoma" w:hAnsi="Tahoma" w:cs="Tahoma"/>
          <w:b/>
          <w:lang w:eastAsia="ar-SA"/>
        </w:rPr>
        <w:t>redistribuirii lotului pentru construire locuin</w:t>
      </w:r>
      <w:r w:rsidR="00B047F6">
        <w:rPr>
          <w:rFonts w:ascii="Tahoma" w:hAnsi="Tahoma" w:cs="Tahoma"/>
          <w:b/>
          <w:lang w:eastAsia="ar-SA"/>
        </w:rPr>
        <w:t>ță situat î</w:t>
      </w:r>
      <w:r w:rsidR="00B047F6" w:rsidRPr="008959D1">
        <w:rPr>
          <w:rFonts w:ascii="Tahoma" w:hAnsi="Tahoma" w:cs="Tahoma"/>
          <w:b/>
          <w:lang w:eastAsia="ar-SA"/>
        </w:rPr>
        <w:t xml:space="preserve">n </w:t>
      </w:r>
      <w:r w:rsidR="00B047F6">
        <w:rPr>
          <w:rFonts w:ascii="Tahoma" w:hAnsi="Tahoma" w:cs="Tahoma"/>
          <w:b/>
          <w:lang w:eastAsia="ar-SA"/>
        </w:rPr>
        <w:t xml:space="preserve"> Municipiul </w:t>
      </w:r>
      <w:r w:rsidR="00B047F6" w:rsidRPr="008959D1">
        <w:rPr>
          <w:rFonts w:ascii="Tahoma" w:hAnsi="Tahoma" w:cs="Tahoma"/>
          <w:b/>
          <w:lang w:eastAsia="ar-SA"/>
        </w:rPr>
        <w:t xml:space="preserve">Dej, </w:t>
      </w:r>
      <w:r w:rsidR="00B047F6">
        <w:rPr>
          <w:rFonts w:ascii="Tahoma" w:hAnsi="Tahoma" w:cs="Tahoma"/>
          <w:b/>
          <w:lang w:eastAsia="ar-SA"/>
        </w:rPr>
        <w:t>Strada  George  Mânzat, Nr. 10, atribuit conform Legii N</w:t>
      </w:r>
      <w:r w:rsidR="00B047F6" w:rsidRPr="008959D1">
        <w:rPr>
          <w:rFonts w:ascii="Tahoma" w:hAnsi="Tahoma" w:cs="Tahoma"/>
          <w:b/>
          <w:lang w:eastAsia="ar-SA"/>
        </w:rPr>
        <w:t>r. 15/2003</w:t>
      </w:r>
      <w:r w:rsidR="00B047F6">
        <w:rPr>
          <w:rFonts w:ascii="Tahoma" w:hAnsi="Tahoma" w:cs="Tahoma"/>
          <w:b/>
          <w:lang w:eastAsia="ar-SA"/>
        </w:rPr>
        <w:t>, republicată</w:t>
      </w:r>
    </w:p>
    <w:p w:rsidR="00BA0A28" w:rsidRDefault="00724AB0" w:rsidP="00BA0A28">
      <w:pPr>
        <w:shd w:val="clear" w:color="auto" w:fill="FFFFFF"/>
        <w:ind w:firstLine="708"/>
        <w:jc w:val="both"/>
        <w:rPr>
          <w:rFonts w:ascii="Tahoma" w:hAnsi="Tahoma" w:cs="Tahoma"/>
          <w:b/>
          <w:bCs/>
          <w:color w:val="333333"/>
        </w:rPr>
      </w:pPr>
      <w:r>
        <w:rPr>
          <w:rFonts w:ascii="Tahoma" w:hAnsi="Tahoma" w:cs="Tahoma"/>
          <w:b/>
          <w:bCs/>
          <w:color w:val="333333"/>
        </w:rPr>
        <w:t xml:space="preserve"> </w:t>
      </w:r>
      <w:r w:rsidR="009225B4">
        <w:rPr>
          <w:rFonts w:ascii="Tahoma" w:hAnsi="Tahoma" w:cs="Tahoma"/>
          <w:b/>
          <w:bCs/>
          <w:color w:val="333333"/>
        </w:rPr>
        <w:t xml:space="preserve">Votat  </w:t>
      </w:r>
      <w:r w:rsidR="00BA0A28" w:rsidRPr="00BA0A28">
        <w:rPr>
          <w:rFonts w:ascii="Tahoma" w:hAnsi="Tahoma" w:cs="Tahoma"/>
          <w:b/>
          <w:bCs/>
          <w:color w:val="333333"/>
        </w:rPr>
        <w:t xml:space="preserve"> voturi</w:t>
      </w:r>
      <w:r w:rsidR="00CC2610">
        <w:rPr>
          <w:rFonts w:ascii="Tahoma" w:hAnsi="Tahoma" w:cs="Tahoma"/>
          <w:b/>
          <w:bCs/>
          <w:color w:val="333333"/>
        </w:rPr>
        <w:t xml:space="preserve"> 19</w:t>
      </w:r>
      <w:r w:rsidR="00BA0A28" w:rsidRPr="00BA0A28">
        <w:rPr>
          <w:rFonts w:ascii="Tahoma" w:hAnsi="Tahoma" w:cs="Tahoma"/>
          <w:b/>
          <w:bCs/>
          <w:color w:val="333333"/>
        </w:rPr>
        <w:t xml:space="preserve"> ”pentru” unanimitate;</w:t>
      </w:r>
    </w:p>
    <w:p w:rsidR="00724AB0" w:rsidRDefault="00724AB0" w:rsidP="00BA0A28">
      <w:pPr>
        <w:shd w:val="clear" w:color="auto" w:fill="FFFFFF"/>
        <w:ind w:firstLine="708"/>
        <w:jc w:val="both"/>
        <w:rPr>
          <w:rFonts w:ascii="Tahoma" w:hAnsi="Tahoma" w:cs="Tahoma"/>
          <w:b/>
          <w:bCs/>
          <w:color w:val="333333"/>
        </w:rPr>
      </w:pPr>
    </w:p>
    <w:p w:rsidR="00B047F6" w:rsidRDefault="00B047F6" w:rsidP="00B24B03">
      <w:pPr>
        <w:keepNext/>
        <w:suppressAutoHyphens/>
        <w:ind w:right="29"/>
        <w:jc w:val="center"/>
        <w:outlineLvl w:val="6"/>
        <w:rPr>
          <w:rFonts w:ascii="Tahoma" w:hAnsi="Tahoma" w:cs="Tahoma"/>
          <w:b/>
          <w:sz w:val="28"/>
          <w:szCs w:val="28"/>
          <w:u w:val="single"/>
          <w:lang w:eastAsia="ar-SA"/>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B047F6">
        <w:rPr>
          <w:rFonts w:ascii="Tahoma" w:hAnsi="Tahoma" w:cs="Tahoma"/>
          <w:b/>
          <w:sz w:val="28"/>
          <w:szCs w:val="28"/>
          <w:u w:val="single"/>
          <w:lang w:eastAsia="ar-SA"/>
        </w:rPr>
        <w:t>54</w:t>
      </w:r>
    </w:p>
    <w:p w:rsidR="00B047F6" w:rsidRDefault="00724AB0" w:rsidP="00B047F6">
      <w:pPr>
        <w:jc w:val="center"/>
        <w:rPr>
          <w:rFonts w:ascii="Tahoma" w:hAnsi="Tahoma" w:cs="Tahoma"/>
          <w:b/>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00B047F6">
        <w:rPr>
          <w:rFonts w:ascii="Tahoma" w:hAnsi="Tahoma" w:cs="Tahoma"/>
          <w:b/>
        </w:rPr>
        <w:t>întocmirii Actului adițional N</w:t>
      </w:r>
      <w:r w:rsidR="00B047F6" w:rsidRPr="00AD6D55">
        <w:rPr>
          <w:rFonts w:ascii="Tahoma" w:hAnsi="Tahoma" w:cs="Tahoma"/>
          <w:b/>
        </w:rPr>
        <w:t>r.</w:t>
      </w:r>
      <w:r w:rsidR="00B047F6">
        <w:rPr>
          <w:rFonts w:ascii="Tahoma" w:hAnsi="Tahoma" w:cs="Tahoma"/>
          <w:b/>
        </w:rPr>
        <w:t xml:space="preserve"> 2 la </w:t>
      </w:r>
    </w:p>
    <w:p w:rsidR="00724AB0" w:rsidRPr="004470BB" w:rsidRDefault="00B047F6" w:rsidP="00B047F6">
      <w:pPr>
        <w:jc w:val="center"/>
        <w:rPr>
          <w:rFonts w:ascii="Tahoma" w:hAnsi="Tahoma" w:cs="Tahoma"/>
          <w:b/>
          <w:lang w:eastAsia="ar-SA"/>
        </w:rPr>
      </w:pPr>
      <w:r>
        <w:rPr>
          <w:rFonts w:ascii="Tahoma" w:hAnsi="Tahoma" w:cs="Tahoma"/>
          <w:b/>
        </w:rPr>
        <w:t xml:space="preserve">Contractul de concesiune Nr. 11/9595 din 14 octombrie </w:t>
      </w:r>
      <w:r w:rsidRPr="00AD6D55">
        <w:rPr>
          <w:rFonts w:ascii="Tahoma" w:hAnsi="Tahoma" w:cs="Tahoma"/>
          <w:b/>
        </w:rPr>
        <w:t>1997</w:t>
      </w:r>
      <w:r w:rsidRPr="00AD6D55">
        <w:rPr>
          <w:rFonts w:ascii="Tahoma" w:hAnsi="Tahoma" w:cs="Tahoma"/>
          <w:b/>
          <w:lang w:eastAsia="ar-SA"/>
        </w:rPr>
        <w:t xml:space="preserve"> </w:t>
      </w:r>
    </w:p>
    <w:p w:rsidR="00B24B03" w:rsidRPr="00A10F12" w:rsidRDefault="009225B4" w:rsidP="00B24B03">
      <w:pPr>
        <w:suppressAutoHyphens/>
        <w:ind w:firstLine="432"/>
        <w:jc w:val="both"/>
        <w:rPr>
          <w:rFonts w:ascii="Tahoma" w:hAnsi="Tahoma" w:cs="Tahoma"/>
          <w:b/>
          <w:bCs/>
          <w:color w:val="333333"/>
          <w:lang w:val="en-GB"/>
        </w:rPr>
      </w:pPr>
      <w:r>
        <w:rPr>
          <w:rFonts w:ascii="Tahoma" w:hAnsi="Tahoma" w:cs="Tahoma"/>
          <w:b/>
          <w:bCs/>
          <w:color w:val="333333"/>
        </w:rPr>
        <w:t xml:space="preserve">Votat </w:t>
      </w:r>
      <w:r w:rsidR="00B24B03" w:rsidRPr="00BA0A28">
        <w:rPr>
          <w:rFonts w:ascii="Tahoma" w:hAnsi="Tahoma" w:cs="Tahoma"/>
          <w:b/>
          <w:bCs/>
          <w:color w:val="333333"/>
        </w:rPr>
        <w:t xml:space="preserve"> voturi</w:t>
      </w:r>
      <w:r w:rsidR="00CC2610">
        <w:rPr>
          <w:rFonts w:ascii="Tahoma" w:hAnsi="Tahoma" w:cs="Tahoma"/>
          <w:b/>
          <w:bCs/>
          <w:color w:val="333333"/>
        </w:rPr>
        <w:t xml:space="preserve"> 13</w:t>
      </w:r>
      <w:r w:rsidR="00B24B03" w:rsidRPr="00BA0A28">
        <w:rPr>
          <w:rFonts w:ascii="Tahoma" w:hAnsi="Tahoma" w:cs="Tahoma"/>
          <w:b/>
          <w:bCs/>
          <w:color w:val="333333"/>
        </w:rPr>
        <w:t xml:space="preserve"> ”pentru”</w:t>
      </w:r>
      <w:r w:rsidR="00CC2610">
        <w:rPr>
          <w:rFonts w:ascii="Tahoma" w:hAnsi="Tahoma" w:cs="Tahoma"/>
          <w:b/>
          <w:bCs/>
          <w:color w:val="333333"/>
        </w:rPr>
        <w:t xml:space="preserve"> și 6 abțineri dl.Butuza Mariua , Alexandru Adrian Viorel,Petrean Mihaela,Filip Dorin Crist</w:t>
      </w:r>
      <w:r w:rsidR="00A10F12">
        <w:rPr>
          <w:rFonts w:ascii="Tahoma" w:hAnsi="Tahoma" w:cs="Tahoma"/>
          <w:b/>
          <w:bCs/>
          <w:color w:val="333333"/>
        </w:rPr>
        <w:t>ian și Mihăeștean Jorgeta Irina, Mureșan Traian.</w:t>
      </w:r>
    </w:p>
    <w:p w:rsidR="000F5597" w:rsidRPr="00B24B03" w:rsidRDefault="000F5597" w:rsidP="00B24B03">
      <w:pPr>
        <w:suppressAutoHyphens/>
        <w:ind w:firstLine="432"/>
        <w:jc w:val="both"/>
        <w:rPr>
          <w:rFonts w:ascii="Tahoma" w:hAnsi="Tahoma" w:cs="Tahoma"/>
          <w:b/>
          <w:bCs/>
          <w:u w:val="single"/>
          <w:lang w:eastAsia="ar-SA"/>
        </w:rPr>
      </w:pPr>
    </w:p>
    <w:p w:rsidR="000F5597" w:rsidRDefault="000F5597" w:rsidP="000F5597">
      <w:pPr>
        <w:keepNext/>
        <w:tabs>
          <w:tab w:val="center" w:pos="4938"/>
          <w:tab w:val="left" w:pos="7875"/>
        </w:tabs>
        <w:suppressAutoHyphens/>
        <w:ind w:right="29"/>
        <w:jc w:val="center"/>
        <w:outlineLvl w:val="6"/>
        <w:rPr>
          <w:rFonts w:ascii="Tahoma" w:hAnsi="Tahoma" w:cs="Tahoma"/>
          <w:b/>
          <w:u w:val="single"/>
          <w:lang w:eastAsia="ar-SA"/>
        </w:rPr>
      </w:pPr>
      <w:r w:rsidRPr="000F5597">
        <w:rPr>
          <w:rFonts w:ascii="Tahoma" w:hAnsi="Tahoma" w:cs="Tahoma"/>
          <w:b/>
          <w:sz w:val="28"/>
          <w:szCs w:val="28"/>
          <w:u w:val="single"/>
          <w:lang w:eastAsia="ar-SA"/>
        </w:rPr>
        <w:t xml:space="preserve">H O T Ă R Â R E A  NR.  </w:t>
      </w:r>
      <w:r w:rsidR="00B047F6">
        <w:rPr>
          <w:rFonts w:ascii="Tahoma" w:hAnsi="Tahoma" w:cs="Tahoma"/>
          <w:b/>
          <w:sz w:val="28"/>
          <w:szCs w:val="28"/>
          <w:u w:val="single"/>
          <w:lang w:eastAsia="ar-SA"/>
        </w:rPr>
        <w:t>55</w:t>
      </w:r>
    </w:p>
    <w:p w:rsidR="00B047F6" w:rsidRDefault="000F5597" w:rsidP="00B047F6">
      <w:pPr>
        <w:jc w:val="center"/>
        <w:rPr>
          <w:rFonts w:ascii="Tahoma" w:hAnsi="Tahoma" w:cs="Tahoma"/>
          <w:b/>
        </w:rPr>
      </w:pPr>
      <w:r>
        <w:rPr>
          <w:rFonts w:ascii="Tahoma" w:hAnsi="Tahoma" w:cs="Tahoma"/>
          <w:b/>
          <w:lang w:eastAsia="ar-SA"/>
        </w:rPr>
        <w:t>privind aprobarea</w:t>
      </w:r>
      <w:r>
        <w:t xml:space="preserve"> </w:t>
      </w:r>
      <w:r w:rsidR="00B047F6" w:rsidRPr="006F250A">
        <w:rPr>
          <w:rFonts w:ascii="Tahoma" w:hAnsi="Tahoma" w:cs="Tahoma"/>
          <w:b/>
        </w:rPr>
        <w:t>dezmembrării terenului înscris în C</w:t>
      </w:r>
      <w:r w:rsidR="00B047F6">
        <w:rPr>
          <w:rFonts w:ascii="Tahoma" w:hAnsi="Tahoma" w:cs="Tahoma"/>
          <w:b/>
        </w:rPr>
        <w:t>.</w:t>
      </w:r>
      <w:r w:rsidR="00B047F6" w:rsidRPr="006F250A">
        <w:rPr>
          <w:rFonts w:ascii="Tahoma" w:hAnsi="Tahoma" w:cs="Tahoma"/>
          <w:b/>
        </w:rPr>
        <w:t>F</w:t>
      </w:r>
      <w:r w:rsidR="00B047F6">
        <w:rPr>
          <w:rFonts w:ascii="Tahoma" w:hAnsi="Tahoma" w:cs="Tahoma"/>
          <w:b/>
        </w:rPr>
        <w:t>. Dej N</w:t>
      </w:r>
      <w:r w:rsidR="00B047F6" w:rsidRPr="006F250A">
        <w:rPr>
          <w:rFonts w:ascii="Tahoma" w:hAnsi="Tahoma" w:cs="Tahoma"/>
          <w:b/>
        </w:rPr>
        <w:t xml:space="preserve">r. 50278, </w:t>
      </w:r>
    </w:p>
    <w:p w:rsidR="000F5597" w:rsidRDefault="00B047F6" w:rsidP="00B047F6">
      <w:pPr>
        <w:jc w:val="center"/>
        <w:rPr>
          <w:rFonts w:ascii="Tahoma" w:hAnsi="Tahoma" w:cs="Tahoma"/>
          <w:b/>
          <w:lang w:eastAsia="ar-SA"/>
        </w:rPr>
      </w:pPr>
      <w:r w:rsidRPr="006F250A">
        <w:rPr>
          <w:rFonts w:ascii="Tahoma" w:hAnsi="Tahoma" w:cs="Tahoma"/>
          <w:b/>
        </w:rPr>
        <w:t xml:space="preserve">situat în </w:t>
      </w:r>
      <w:r>
        <w:rPr>
          <w:rFonts w:ascii="Tahoma" w:hAnsi="Tahoma" w:cs="Tahoma"/>
          <w:b/>
        </w:rPr>
        <w:t xml:space="preserve">Municipiul </w:t>
      </w:r>
      <w:r w:rsidRPr="006F250A">
        <w:rPr>
          <w:rFonts w:ascii="Tahoma" w:hAnsi="Tahoma" w:cs="Tahoma"/>
          <w:b/>
        </w:rPr>
        <w:t xml:space="preserve">Dej, </w:t>
      </w:r>
      <w:r>
        <w:rPr>
          <w:rFonts w:ascii="Tahoma" w:hAnsi="Tahoma" w:cs="Tahoma"/>
          <w:b/>
        </w:rPr>
        <w:t>Strada Dobrogeanu</w:t>
      </w:r>
      <w:r w:rsidRPr="006F250A">
        <w:rPr>
          <w:rFonts w:ascii="Tahoma" w:hAnsi="Tahoma" w:cs="Tahoma"/>
          <w:b/>
        </w:rPr>
        <w:t xml:space="preserve"> Gherea</w:t>
      </w:r>
    </w:p>
    <w:p w:rsidR="000F5597" w:rsidRDefault="00B047F6" w:rsidP="00D73D3A">
      <w:pPr>
        <w:suppressAutoHyphens/>
        <w:ind w:firstLine="432"/>
        <w:jc w:val="both"/>
        <w:rPr>
          <w:rFonts w:ascii="Tahoma" w:hAnsi="Tahoma" w:cs="Tahoma"/>
          <w:b/>
          <w:lang w:eastAsia="ar-SA"/>
        </w:rPr>
      </w:pPr>
      <w:r>
        <w:rPr>
          <w:rFonts w:ascii="Tahoma" w:hAnsi="Tahoma" w:cs="Tahoma"/>
          <w:b/>
          <w:bCs/>
          <w:color w:val="333333"/>
        </w:rPr>
        <w:t xml:space="preserve">Votat   </w:t>
      </w:r>
      <w:r w:rsidR="000F5597" w:rsidRPr="00BA0A28">
        <w:rPr>
          <w:rFonts w:ascii="Tahoma" w:hAnsi="Tahoma" w:cs="Tahoma"/>
          <w:b/>
          <w:bCs/>
          <w:color w:val="333333"/>
        </w:rPr>
        <w:t xml:space="preserve"> voturi</w:t>
      </w:r>
      <w:r w:rsidR="00A10F12">
        <w:rPr>
          <w:rFonts w:ascii="Tahoma" w:hAnsi="Tahoma" w:cs="Tahoma"/>
          <w:b/>
          <w:bCs/>
          <w:color w:val="333333"/>
        </w:rPr>
        <w:t xml:space="preserve"> 19</w:t>
      </w:r>
      <w:r w:rsidR="000F5597" w:rsidRPr="00BA0A28">
        <w:rPr>
          <w:rFonts w:ascii="Tahoma" w:hAnsi="Tahoma" w:cs="Tahoma"/>
          <w:b/>
          <w:bCs/>
          <w:color w:val="333333"/>
        </w:rPr>
        <w:t xml:space="preserve"> ”pentru”</w:t>
      </w:r>
      <w:r w:rsidR="000F5597">
        <w:rPr>
          <w:rFonts w:ascii="Tahoma" w:hAnsi="Tahoma" w:cs="Tahoma"/>
          <w:b/>
          <w:bCs/>
          <w:color w:val="333333"/>
        </w:rPr>
        <w:t xml:space="preserve">, </w:t>
      </w:r>
      <w:r w:rsidR="00D73D3A">
        <w:rPr>
          <w:rFonts w:ascii="Tahoma" w:hAnsi="Tahoma" w:cs="Tahoma"/>
          <w:b/>
          <w:bCs/>
          <w:color w:val="333333"/>
        </w:rPr>
        <w:t xml:space="preserve"> unanimitate;</w:t>
      </w:r>
      <w:r w:rsidR="000F5597">
        <w:rPr>
          <w:rFonts w:ascii="Tahoma" w:hAnsi="Tahoma" w:cs="Tahoma"/>
          <w:b/>
          <w:bCs/>
          <w:color w:val="333333"/>
        </w:rPr>
        <w:t xml:space="preserve"> </w:t>
      </w:r>
    </w:p>
    <w:p w:rsidR="00724AB0" w:rsidRDefault="00724AB0" w:rsidP="00B24B03">
      <w:pPr>
        <w:keepNext/>
        <w:suppressAutoHyphens/>
        <w:ind w:right="29"/>
        <w:jc w:val="center"/>
        <w:outlineLvl w:val="6"/>
        <w:rPr>
          <w:rFonts w:ascii="Tahoma" w:hAnsi="Tahoma" w:cs="Tahoma"/>
          <w:b/>
          <w:sz w:val="28"/>
          <w:szCs w:val="28"/>
          <w:u w:val="single"/>
          <w:lang w:eastAsia="ar-SA"/>
        </w:rPr>
      </w:pPr>
    </w:p>
    <w:p w:rsidR="00EB793A" w:rsidRDefault="00B24B03" w:rsidP="00EB793A">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B047F6">
        <w:rPr>
          <w:rFonts w:ascii="Tahoma" w:hAnsi="Tahoma" w:cs="Tahoma"/>
          <w:b/>
          <w:sz w:val="28"/>
          <w:szCs w:val="28"/>
          <w:u w:val="single"/>
          <w:lang w:eastAsia="ar-SA"/>
        </w:rPr>
        <w:t>56</w:t>
      </w:r>
    </w:p>
    <w:p w:rsidR="00B047F6" w:rsidRDefault="00EB793A" w:rsidP="00B047F6">
      <w:pPr>
        <w:jc w:val="center"/>
        <w:rPr>
          <w:rFonts w:ascii="Tahoma" w:hAnsi="Tahoma" w:cs="Tahoma"/>
          <w:b/>
        </w:rPr>
      </w:pPr>
      <w:r>
        <w:rPr>
          <w:rFonts w:ascii="Tahoma" w:hAnsi="Tahoma" w:cs="Tahoma"/>
          <w:b/>
          <w:lang w:eastAsia="ar-SA"/>
        </w:rPr>
        <w:t xml:space="preserve"> </w:t>
      </w:r>
      <w:r w:rsidR="00B24B03" w:rsidRPr="00985307">
        <w:rPr>
          <w:rFonts w:ascii="Tahoma" w:hAnsi="Tahoma" w:cs="Tahoma"/>
          <w:b/>
          <w:lang w:eastAsia="ar-SA"/>
        </w:rPr>
        <w:t xml:space="preserve">privind aprobarea </w:t>
      </w:r>
      <w:r w:rsidR="00B047F6" w:rsidRPr="00E24155">
        <w:rPr>
          <w:rFonts w:ascii="Tahoma" w:hAnsi="Tahoma" w:cs="Tahoma"/>
          <w:b/>
        </w:rPr>
        <w:t>modific</w:t>
      </w:r>
      <w:r w:rsidR="00B047F6">
        <w:rPr>
          <w:rFonts w:ascii="Tahoma" w:hAnsi="Tahoma" w:cs="Tahoma"/>
          <w:b/>
        </w:rPr>
        <w:t>ării ș</w:t>
      </w:r>
      <w:r w:rsidR="00B047F6" w:rsidRPr="00E24155">
        <w:rPr>
          <w:rFonts w:ascii="Tahoma" w:hAnsi="Tahoma" w:cs="Tahoma"/>
          <w:b/>
        </w:rPr>
        <w:t>i complet</w:t>
      </w:r>
      <w:r w:rsidR="00B047F6">
        <w:rPr>
          <w:rFonts w:ascii="Tahoma" w:hAnsi="Tahoma" w:cs="Tahoma"/>
          <w:b/>
        </w:rPr>
        <w:t>ării Hotărârii Consiliului Local</w:t>
      </w:r>
    </w:p>
    <w:p w:rsidR="00D73D3A" w:rsidRPr="001E640E" w:rsidRDefault="00B047F6" w:rsidP="00B047F6">
      <w:pPr>
        <w:jc w:val="center"/>
        <w:rPr>
          <w:rFonts w:ascii="Tahoma" w:eastAsia="Calibri" w:hAnsi="Tahoma" w:cs="Tahoma"/>
          <w:b/>
          <w:bCs/>
          <w:color w:val="000000"/>
        </w:rPr>
      </w:pPr>
      <w:r>
        <w:rPr>
          <w:rFonts w:ascii="Tahoma" w:hAnsi="Tahoma" w:cs="Tahoma"/>
          <w:b/>
        </w:rPr>
        <w:t xml:space="preserve">al Municipiului Dej Nr. 11 din data de </w:t>
      </w:r>
      <w:r w:rsidRPr="00E24155">
        <w:rPr>
          <w:rFonts w:ascii="Tahoma" w:hAnsi="Tahoma" w:cs="Tahoma"/>
          <w:b/>
        </w:rPr>
        <w:t>31</w:t>
      </w:r>
      <w:r>
        <w:rPr>
          <w:rFonts w:ascii="Tahoma" w:hAnsi="Tahoma" w:cs="Tahoma"/>
          <w:b/>
        </w:rPr>
        <w:t xml:space="preserve"> ianuarie </w:t>
      </w:r>
      <w:r w:rsidRPr="00E24155">
        <w:rPr>
          <w:rFonts w:ascii="Tahoma" w:hAnsi="Tahoma" w:cs="Tahoma"/>
          <w:b/>
        </w:rPr>
        <w:t>2017</w:t>
      </w:r>
    </w:p>
    <w:p w:rsidR="00EB793A" w:rsidRDefault="009225B4" w:rsidP="00B24B03">
      <w:pPr>
        <w:shd w:val="clear" w:color="auto" w:fill="FFFFFF"/>
        <w:ind w:firstLine="708"/>
        <w:jc w:val="both"/>
        <w:rPr>
          <w:rFonts w:ascii="Tahoma" w:hAnsi="Tahoma" w:cs="Tahoma"/>
          <w:b/>
          <w:bCs/>
          <w:color w:val="333333"/>
        </w:rPr>
      </w:pPr>
      <w:r>
        <w:rPr>
          <w:rFonts w:ascii="Tahoma" w:hAnsi="Tahoma" w:cs="Tahoma"/>
          <w:b/>
          <w:bCs/>
          <w:color w:val="333333"/>
        </w:rPr>
        <w:t xml:space="preserve">Votat </w:t>
      </w:r>
      <w:r w:rsidR="00B047F6">
        <w:rPr>
          <w:rFonts w:ascii="Tahoma" w:hAnsi="Tahoma" w:cs="Tahoma"/>
          <w:b/>
          <w:bCs/>
          <w:color w:val="333333"/>
        </w:rPr>
        <w:t xml:space="preserve"> </w:t>
      </w:r>
      <w:r>
        <w:rPr>
          <w:rFonts w:ascii="Tahoma" w:hAnsi="Tahoma" w:cs="Tahoma"/>
          <w:b/>
          <w:bCs/>
          <w:color w:val="333333"/>
        </w:rPr>
        <w:t xml:space="preserve">  </w:t>
      </w:r>
      <w:r w:rsidR="004B60CE">
        <w:rPr>
          <w:rFonts w:ascii="Tahoma" w:hAnsi="Tahoma" w:cs="Tahoma"/>
          <w:b/>
          <w:bCs/>
          <w:color w:val="333333"/>
        </w:rPr>
        <w:t>voturi</w:t>
      </w:r>
      <w:r w:rsidR="00A10F12">
        <w:rPr>
          <w:rFonts w:ascii="Tahoma" w:hAnsi="Tahoma" w:cs="Tahoma"/>
          <w:b/>
          <w:bCs/>
          <w:color w:val="333333"/>
        </w:rPr>
        <w:t xml:space="preserve"> 19</w:t>
      </w:r>
      <w:r w:rsidR="004B60CE">
        <w:rPr>
          <w:rFonts w:ascii="Tahoma" w:hAnsi="Tahoma" w:cs="Tahoma"/>
          <w:b/>
          <w:bCs/>
          <w:color w:val="333333"/>
        </w:rPr>
        <w:t xml:space="preserve"> ”pentru”, </w:t>
      </w:r>
      <w:r w:rsidR="00D73D3A">
        <w:rPr>
          <w:rFonts w:ascii="Tahoma" w:hAnsi="Tahoma" w:cs="Tahoma"/>
          <w:b/>
          <w:bCs/>
          <w:color w:val="333333"/>
        </w:rPr>
        <w:t>unanimitate;</w:t>
      </w:r>
    </w:p>
    <w:p w:rsidR="00D73D3A" w:rsidRDefault="00D73D3A" w:rsidP="00B24B03">
      <w:pPr>
        <w:shd w:val="clear" w:color="auto" w:fill="FFFFFF"/>
        <w:ind w:firstLine="708"/>
        <w:jc w:val="both"/>
        <w:rPr>
          <w:rFonts w:ascii="Tahoma" w:hAnsi="Tahoma" w:cs="Tahoma"/>
          <w:b/>
          <w:bCs/>
          <w:color w:val="333333"/>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B047F6">
        <w:rPr>
          <w:rFonts w:ascii="Tahoma" w:hAnsi="Tahoma" w:cs="Tahoma"/>
          <w:b/>
          <w:sz w:val="28"/>
          <w:szCs w:val="28"/>
          <w:u w:val="single"/>
          <w:lang w:eastAsia="ar-SA"/>
        </w:rPr>
        <w:t>57</w:t>
      </w:r>
    </w:p>
    <w:p w:rsidR="00B047F6" w:rsidRDefault="00B24B03" w:rsidP="00B047F6">
      <w:pPr>
        <w:jc w:val="center"/>
        <w:rPr>
          <w:rFonts w:ascii="Tahoma" w:hAnsi="Tahoma" w:cs="Tahoma"/>
          <w:b/>
        </w:rPr>
      </w:pPr>
      <w:r w:rsidRPr="00985307">
        <w:rPr>
          <w:rFonts w:ascii="Tahoma" w:hAnsi="Tahoma" w:cs="Tahoma"/>
          <w:b/>
          <w:lang w:eastAsia="ar-SA"/>
        </w:rPr>
        <w:t xml:space="preserve">privind aprobarea </w:t>
      </w:r>
      <w:r w:rsidR="00B047F6" w:rsidRPr="00E80AAB">
        <w:rPr>
          <w:rFonts w:ascii="Tahoma" w:hAnsi="Tahoma" w:cs="Tahoma"/>
          <w:b/>
        </w:rPr>
        <w:t>rectificării suprafeț</w:t>
      </w:r>
      <w:r w:rsidR="00B047F6">
        <w:rPr>
          <w:rFonts w:ascii="Tahoma" w:hAnsi="Tahoma" w:cs="Tahoma"/>
          <w:b/>
        </w:rPr>
        <w:t>ei imobilului înscris</w:t>
      </w:r>
    </w:p>
    <w:p w:rsidR="00B047F6" w:rsidRPr="00E80AAB" w:rsidRDefault="00B047F6" w:rsidP="00B047F6">
      <w:pPr>
        <w:jc w:val="center"/>
        <w:rPr>
          <w:rFonts w:ascii="Tahoma" w:hAnsi="Tahoma" w:cs="Tahoma"/>
          <w:b/>
        </w:rPr>
      </w:pPr>
      <w:r>
        <w:rPr>
          <w:rFonts w:ascii="Tahoma" w:hAnsi="Tahoma" w:cs="Tahoma"/>
          <w:b/>
        </w:rPr>
        <w:t xml:space="preserve"> în C. F. N</w:t>
      </w:r>
      <w:r w:rsidRPr="00E80AAB">
        <w:rPr>
          <w:rFonts w:ascii="Tahoma" w:hAnsi="Tahoma" w:cs="Tahoma"/>
          <w:b/>
        </w:rPr>
        <w:t xml:space="preserve">r. 51119 </w:t>
      </w:r>
    </w:p>
    <w:p w:rsidR="009225B4" w:rsidRDefault="009225B4" w:rsidP="00B047F6">
      <w:pPr>
        <w:ind w:firstLine="708"/>
        <w:jc w:val="both"/>
        <w:rPr>
          <w:rFonts w:ascii="Tahoma" w:hAnsi="Tahoma" w:cs="Tahoma"/>
          <w:b/>
          <w:bCs/>
          <w:color w:val="333333"/>
        </w:rPr>
      </w:pPr>
      <w:r>
        <w:rPr>
          <w:rFonts w:ascii="Tahoma" w:hAnsi="Tahoma" w:cs="Tahoma"/>
          <w:b/>
          <w:bCs/>
          <w:color w:val="333333"/>
        </w:rPr>
        <w:t xml:space="preserve">Votat  </w:t>
      </w:r>
      <w:r w:rsidR="00B047F6">
        <w:rPr>
          <w:rFonts w:ascii="Tahoma" w:hAnsi="Tahoma" w:cs="Tahoma"/>
          <w:b/>
          <w:bCs/>
          <w:color w:val="333333"/>
        </w:rPr>
        <w:t xml:space="preserve"> </w:t>
      </w:r>
      <w:r w:rsidR="00B24B03" w:rsidRPr="00B24B03">
        <w:rPr>
          <w:rFonts w:ascii="Tahoma" w:hAnsi="Tahoma" w:cs="Tahoma"/>
          <w:b/>
          <w:bCs/>
          <w:color w:val="333333"/>
        </w:rPr>
        <w:t xml:space="preserve"> voturi </w:t>
      </w:r>
      <w:r w:rsidR="00A10F12">
        <w:rPr>
          <w:rFonts w:ascii="Tahoma" w:hAnsi="Tahoma" w:cs="Tahoma"/>
          <w:b/>
          <w:bCs/>
          <w:color w:val="333333"/>
        </w:rPr>
        <w:t xml:space="preserve"> 19</w:t>
      </w:r>
      <w:r w:rsidR="00B24B03" w:rsidRPr="00B24B03">
        <w:rPr>
          <w:rFonts w:ascii="Tahoma" w:hAnsi="Tahoma" w:cs="Tahoma"/>
          <w:b/>
          <w:bCs/>
          <w:color w:val="333333"/>
        </w:rPr>
        <w:t xml:space="preserve">”pentru” </w:t>
      </w:r>
      <w:r w:rsidR="004B60CE">
        <w:rPr>
          <w:rFonts w:ascii="Tahoma" w:hAnsi="Tahoma" w:cs="Tahoma"/>
          <w:b/>
          <w:bCs/>
          <w:color w:val="333333"/>
        </w:rPr>
        <w:t>unanimitate.</w:t>
      </w:r>
    </w:p>
    <w:p w:rsidR="004B60CE" w:rsidRDefault="004B60CE" w:rsidP="00B24B03">
      <w:pPr>
        <w:keepNext/>
        <w:suppressAutoHyphens/>
        <w:ind w:right="29"/>
        <w:jc w:val="center"/>
        <w:outlineLvl w:val="6"/>
        <w:rPr>
          <w:rFonts w:ascii="Tahoma" w:hAnsi="Tahoma" w:cs="Tahoma"/>
          <w:b/>
          <w:sz w:val="28"/>
          <w:szCs w:val="28"/>
          <w:u w:val="single"/>
          <w:lang w:eastAsia="ar-SA"/>
        </w:rPr>
      </w:pPr>
    </w:p>
    <w:p w:rsidR="00B24B03" w:rsidRDefault="00B24B03" w:rsidP="00B24B03">
      <w:pPr>
        <w:keepNext/>
        <w:suppressAutoHyphens/>
        <w:ind w:right="29"/>
        <w:jc w:val="center"/>
        <w:outlineLvl w:val="6"/>
        <w:rPr>
          <w:rFonts w:ascii="Tahoma" w:hAnsi="Tahoma" w:cs="Tahoma"/>
          <w:b/>
          <w:sz w:val="28"/>
          <w:szCs w:val="28"/>
          <w:u w:val="single"/>
          <w:lang w:eastAsia="ar-SA"/>
        </w:rPr>
      </w:pPr>
      <w:r>
        <w:rPr>
          <w:rFonts w:ascii="Tahoma" w:hAnsi="Tahoma" w:cs="Tahoma"/>
          <w:b/>
          <w:sz w:val="28"/>
          <w:szCs w:val="28"/>
          <w:u w:val="single"/>
          <w:lang w:eastAsia="ar-SA"/>
        </w:rPr>
        <w:t xml:space="preserve">H O T Ă R Â R E A Nr. </w:t>
      </w:r>
      <w:r w:rsidR="00B047F6">
        <w:rPr>
          <w:rFonts w:ascii="Tahoma" w:hAnsi="Tahoma" w:cs="Tahoma"/>
          <w:b/>
          <w:sz w:val="28"/>
          <w:szCs w:val="28"/>
          <w:u w:val="single"/>
          <w:lang w:eastAsia="ar-SA"/>
        </w:rPr>
        <w:t>58</w:t>
      </w:r>
    </w:p>
    <w:p w:rsidR="00F62C0D" w:rsidRDefault="00B24B03" w:rsidP="00F62C0D">
      <w:pPr>
        <w:jc w:val="center"/>
        <w:rPr>
          <w:rFonts w:ascii="Tahoma" w:hAnsi="Tahoma" w:cs="Tahoma"/>
          <w:b/>
        </w:rPr>
      </w:pPr>
      <w:r w:rsidRPr="00985307">
        <w:rPr>
          <w:rFonts w:ascii="Tahoma" w:hAnsi="Tahoma" w:cs="Tahoma"/>
          <w:b/>
          <w:lang w:eastAsia="ar-SA"/>
        </w:rPr>
        <w:t xml:space="preserve">privind aprobarea </w:t>
      </w:r>
      <w:r w:rsidR="00F62C0D">
        <w:rPr>
          <w:rFonts w:ascii="Tahoma" w:hAnsi="Tahoma" w:cs="Tahoma"/>
          <w:b/>
        </w:rPr>
        <w:t>acordării unui ajutor de urgență doamnei Rogozan Maria,</w:t>
      </w:r>
    </w:p>
    <w:p w:rsidR="00B24B03" w:rsidRPr="00D2017A" w:rsidRDefault="00F62C0D" w:rsidP="00F62C0D">
      <w:pPr>
        <w:jc w:val="center"/>
        <w:rPr>
          <w:rFonts w:ascii="Tahoma" w:hAnsi="Tahoma" w:cs="Tahoma"/>
          <w:b/>
          <w:bCs/>
          <w:lang w:eastAsia="ar-SA"/>
        </w:rPr>
      </w:pPr>
      <w:r>
        <w:rPr>
          <w:rFonts w:ascii="Tahoma" w:hAnsi="Tahoma" w:cs="Tahoma"/>
          <w:b/>
        </w:rPr>
        <w:t>domiciliată în Municipiul Dej, Strada Pepineriei Nr. 22, județul Cluj, în vederea acoperirii cheltuielilor ocazionate cu repararea imobilului afectat de incendiul din data de 3 aprilie 2017</w:t>
      </w:r>
    </w:p>
    <w:p w:rsidR="00160DE9" w:rsidRPr="00E11B81" w:rsidRDefault="00EB793A" w:rsidP="00E11B81">
      <w:pPr>
        <w:shd w:val="clear" w:color="auto" w:fill="FFFFFF"/>
        <w:ind w:firstLine="708"/>
        <w:jc w:val="both"/>
        <w:rPr>
          <w:rFonts w:ascii="Tahoma" w:hAnsi="Tahoma" w:cs="Tahoma"/>
          <w:b/>
          <w:bCs/>
          <w:sz w:val="28"/>
          <w:szCs w:val="28"/>
          <w:u w:val="single"/>
          <w:lang w:eastAsia="ar-SA"/>
        </w:rPr>
      </w:pPr>
      <w:r>
        <w:rPr>
          <w:rFonts w:ascii="Tahoma" w:hAnsi="Tahoma" w:cs="Tahoma"/>
          <w:b/>
          <w:bCs/>
          <w:color w:val="333333"/>
        </w:rPr>
        <w:t xml:space="preserve">Votat </w:t>
      </w:r>
      <w:r w:rsidR="009225B4">
        <w:rPr>
          <w:rFonts w:ascii="Tahoma" w:hAnsi="Tahoma" w:cs="Tahoma"/>
          <w:b/>
          <w:bCs/>
          <w:color w:val="333333"/>
        </w:rPr>
        <w:t xml:space="preserve">  </w:t>
      </w:r>
      <w:r w:rsidR="00907045" w:rsidRPr="00B24B03">
        <w:rPr>
          <w:rFonts w:ascii="Tahoma" w:hAnsi="Tahoma" w:cs="Tahoma"/>
          <w:b/>
          <w:bCs/>
          <w:color w:val="333333"/>
        </w:rPr>
        <w:t>voturi</w:t>
      </w:r>
      <w:r w:rsidR="00A10F12">
        <w:rPr>
          <w:rFonts w:ascii="Tahoma" w:hAnsi="Tahoma" w:cs="Tahoma"/>
          <w:b/>
          <w:bCs/>
          <w:color w:val="333333"/>
        </w:rPr>
        <w:t xml:space="preserve"> 19</w:t>
      </w:r>
      <w:r w:rsidR="00907045" w:rsidRPr="00B24B03">
        <w:rPr>
          <w:rFonts w:ascii="Tahoma" w:hAnsi="Tahoma" w:cs="Tahoma"/>
          <w:b/>
          <w:bCs/>
          <w:color w:val="333333"/>
        </w:rPr>
        <w:t xml:space="preserve"> ”pentru” </w:t>
      </w:r>
      <w:r w:rsidR="00E11B81">
        <w:rPr>
          <w:rFonts w:ascii="Tahoma" w:hAnsi="Tahoma" w:cs="Tahoma"/>
          <w:b/>
          <w:bCs/>
          <w:color w:val="333333"/>
        </w:rPr>
        <w:t xml:space="preserve">, </w:t>
      </w:r>
      <w:r w:rsidR="00D73D3A">
        <w:rPr>
          <w:rFonts w:ascii="Tahoma" w:hAnsi="Tahoma" w:cs="Tahoma"/>
          <w:b/>
          <w:bCs/>
          <w:color w:val="333333"/>
        </w:rPr>
        <w:t>unanimitate;</w:t>
      </w:r>
    </w:p>
    <w:p w:rsidR="00160DE9" w:rsidRDefault="00160DE9" w:rsidP="00907045">
      <w:pPr>
        <w:suppressAutoHyphens/>
        <w:ind w:firstLine="432"/>
        <w:jc w:val="center"/>
        <w:rPr>
          <w:rFonts w:ascii="Tahoma" w:hAnsi="Tahoma" w:cs="Tahoma"/>
          <w:b/>
          <w:bCs/>
          <w:sz w:val="28"/>
          <w:szCs w:val="28"/>
          <w:u w:val="single"/>
          <w:lang w:eastAsia="ar-SA"/>
        </w:rPr>
      </w:pPr>
    </w:p>
    <w:p w:rsidR="00907045" w:rsidRPr="00EB793A" w:rsidRDefault="00907045" w:rsidP="00907045">
      <w:pPr>
        <w:suppressAutoHyphens/>
        <w:ind w:firstLine="432"/>
        <w:jc w:val="center"/>
        <w:rPr>
          <w:rFonts w:ascii="Tahoma" w:hAnsi="Tahoma" w:cs="Tahoma"/>
          <w:b/>
          <w:bCs/>
          <w:sz w:val="28"/>
          <w:szCs w:val="28"/>
          <w:u w:val="single"/>
          <w:lang w:eastAsia="ar-SA"/>
        </w:rPr>
      </w:pPr>
      <w:r w:rsidRPr="00EB793A">
        <w:rPr>
          <w:rFonts w:ascii="Tahoma" w:hAnsi="Tahoma" w:cs="Tahoma"/>
          <w:b/>
          <w:bCs/>
          <w:sz w:val="28"/>
          <w:szCs w:val="28"/>
          <w:u w:val="single"/>
          <w:lang w:eastAsia="ar-SA"/>
        </w:rPr>
        <w:t xml:space="preserve">H O T Ă R Â R E A Nr. </w:t>
      </w:r>
      <w:r w:rsidR="00F62C0D">
        <w:rPr>
          <w:rFonts w:ascii="Tahoma" w:hAnsi="Tahoma" w:cs="Tahoma"/>
          <w:b/>
          <w:bCs/>
          <w:sz w:val="28"/>
          <w:szCs w:val="28"/>
          <w:u w:val="single"/>
          <w:lang w:eastAsia="ar-SA"/>
        </w:rPr>
        <w:t>59</w:t>
      </w:r>
    </w:p>
    <w:p w:rsidR="00D73D3A" w:rsidRPr="001E640E" w:rsidRDefault="00EB793A" w:rsidP="00F62C0D">
      <w:pPr>
        <w:jc w:val="center"/>
        <w:rPr>
          <w:rFonts w:ascii="Tahoma" w:eastAsia="Calibri" w:hAnsi="Tahoma" w:cs="Tahoma"/>
          <w:b/>
          <w:bCs/>
          <w:color w:val="000000"/>
        </w:rPr>
      </w:pPr>
      <w:r>
        <w:rPr>
          <w:rFonts w:ascii="Tahoma" w:hAnsi="Tahoma" w:cs="Tahoma"/>
          <w:b/>
          <w:bCs/>
          <w:lang w:eastAsia="ar-SA"/>
        </w:rPr>
        <w:t xml:space="preserve"> </w:t>
      </w:r>
      <w:r w:rsidR="00907045" w:rsidRPr="00907045">
        <w:rPr>
          <w:rFonts w:ascii="Tahoma" w:hAnsi="Tahoma" w:cs="Tahoma"/>
          <w:b/>
          <w:bCs/>
          <w:lang w:eastAsia="ar-SA"/>
        </w:rPr>
        <w:t xml:space="preserve">privind aprobarea </w:t>
      </w:r>
      <w:r w:rsidR="00F62C0D">
        <w:rPr>
          <w:rFonts w:ascii="Tahoma" w:hAnsi="Tahoma" w:cs="Tahoma"/>
          <w:b/>
        </w:rPr>
        <w:t>adoptării Regulamentului de organizare, administrare, exploatare și funcționare a Parcului Balnear Toroc</w:t>
      </w:r>
    </w:p>
    <w:p w:rsidR="00D73D3A" w:rsidRDefault="0059017B" w:rsidP="00F62C0D">
      <w:pPr>
        <w:shd w:val="clear" w:color="auto" w:fill="FFFFFF"/>
        <w:ind w:firstLine="708"/>
        <w:jc w:val="both"/>
        <w:outlineLvl w:val="2"/>
        <w:rPr>
          <w:rFonts w:ascii="Tahoma" w:hAnsi="Tahoma" w:cs="Tahoma"/>
          <w:b/>
          <w:bCs/>
          <w:lang w:eastAsia="ar-SA"/>
        </w:rPr>
      </w:pPr>
      <w:r>
        <w:rPr>
          <w:rFonts w:ascii="Tahoma" w:hAnsi="Tahoma" w:cs="Tahoma"/>
          <w:b/>
          <w:bCs/>
          <w:lang w:eastAsia="ar-SA"/>
        </w:rPr>
        <w:t>Votat cu  voturi</w:t>
      </w:r>
      <w:r w:rsidR="00A10F12">
        <w:rPr>
          <w:rFonts w:ascii="Tahoma" w:hAnsi="Tahoma" w:cs="Tahoma"/>
          <w:b/>
          <w:bCs/>
          <w:lang w:eastAsia="ar-SA"/>
        </w:rPr>
        <w:t xml:space="preserve"> 16</w:t>
      </w:r>
      <w:r>
        <w:rPr>
          <w:rFonts w:ascii="Tahoma" w:hAnsi="Tahoma" w:cs="Tahoma"/>
          <w:b/>
          <w:bCs/>
          <w:lang w:eastAsia="ar-SA"/>
        </w:rPr>
        <w:t xml:space="preserve"> </w:t>
      </w:r>
      <w:r w:rsidR="00506F30">
        <w:rPr>
          <w:rFonts w:ascii="Tahoma" w:hAnsi="Tahoma" w:cs="Tahoma"/>
          <w:b/>
          <w:bCs/>
          <w:lang w:eastAsia="ar-SA"/>
        </w:rPr>
        <w:t>”</w:t>
      </w:r>
      <w:r>
        <w:rPr>
          <w:rFonts w:ascii="Tahoma" w:hAnsi="Tahoma" w:cs="Tahoma"/>
          <w:b/>
          <w:bCs/>
          <w:lang w:eastAsia="ar-SA"/>
        </w:rPr>
        <w:t>pentru</w:t>
      </w:r>
      <w:r w:rsidR="00506F30">
        <w:rPr>
          <w:rFonts w:ascii="Tahoma" w:hAnsi="Tahoma" w:cs="Tahoma"/>
          <w:b/>
          <w:bCs/>
          <w:lang w:eastAsia="ar-SA"/>
        </w:rPr>
        <w:t>”</w:t>
      </w:r>
      <w:r>
        <w:rPr>
          <w:rFonts w:ascii="Tahoma" w:hAnsi="Tahoma" w:cs="Tahoma"/>
          <w:b/>
          <w:bCs/>
          <w:lang w:eastAsia="ar-SA"/>
        </w:rPr>
        <w:t xml:space="preserve">, </w:t>
      </w:r>
      <w:r w:rsidR="00A10F12">
        <w:rPr>
          <w:rFonts w:ascii="Tahoma" w:hAnsi="Tahoma" w:cs="Tahoma"/>
          <w:b/>
          <w:bCs/>
          <w:lang w:eastAsia="ar-SA"/>
        </w:rPr>
        <w:t>2 abțineri Butuza Marius și Mureșan Traian.</w:t>
      </w:r>
    </w:p>
    <w:p w:rsidR="00A10F12" w:rsidRDefault="00A10F12" w:rsidP="00F62C0D">
      <w:pPr>
        <w:shd w:val="clear" w:color="auto" w:fill="FFFFFF"/>
        <w:ind w:firstLine="708"/>
        <w:jc w:val="both"/>
        <w:outlineLvl w:val="2"/>
        <w:rPr>
          <w:rFonts w:ascii="Tahoma" w:hAnsi="Tahoma" w:cs="Tahoma"/>
          <w:b/>
          <w:bCs/>
          <w:lang w:eastAsia="ar-SA"/>
        </w:rPr>
      </w:pPr>
    </w:p>
    <w:p w:rsidR="00A10F12" w:rsidRPr="00A10F12" w:rsidRDefault="00A10F12" w:rsidP="00F62C0D">
      <w:pPr>
        <w:shd w:val="clear" w:color="auto" w:fill="FFFFFF"/>
        <w:ind w:firstLine="708"/>
        <w:jc w:val="both"/>
        <w:outlineLvl w:val="2"/>
        <w:rPr>
          <w:rFonts w:ascii="Tahoma" w:hAnsi="Tahoma" w:cs="Tahoma"/>
          <w:b/>
          <w:bCs/>
          <w:sz w:val="28"/>
          <w:szCs w:val="28"/>
          <w:u w:val="single"/>
          <w:lang w:eastAsia="ar-SA"/>
        </w:rPr>
      </w:pPr>
      <w:r>
        <w:rPr>
          <w:rFonts w:ascii="Tahoma" w:hAnsi="Tahoma" w:cs="Tahoma"/>
          <w:b/>
          <w:bCs/>
          <w:lang w:eastAsia="ar-SA"/>
        </w:rPr>
        <w:tab/>
      </w:r>
      <w:r>
        <w:rPr>
          <w:rFonts w:ascii="Tahoma" w:hAnsi="Tahoma" w:cs="Tahoma"/>
          <w:b/>
          <w:bCs/>
          <w:lang w:eastAsia="ar-SA"/>
        </w:rPr>
        <w:tab/>
      </w:r>
      <w:r>
        <w:rPr>
          <w:rFonts w:ascii="Tahoma" w:hAnsi="Tahoma" w:cs="Tahoma"/>
          <w:b/>
          <w:bCs/>
          <w:lang w:eastAsia="ar-SA"/>
        </w:rPr>
        <w:tab/>
      </w:r>
      <w:r>
        <w:rPr>
          <w:rFonts w:ascii="Tahoma" w:hAnsi="Tahoma" w:cs="Tahoma"/>
          <w:b/>
          <w:bCs/>
          <w:lang w:eastAsia="ar-SA"/>
        </w:rPr>
        <w:tab/>
      </w:r>
      <w:r w:rsidRPr="00A10F12">
        <w:rPr>
          <w:rFonts w:ascii="Tahoma" w:hAnsi="Tahoma" w:cs="Tahoma"/>
          <w:b/>
          <w:bCs/>
          <w:sz w:val="28"/>
          <w:szCs w:val="28"/>
          <w:u w:val="single"/>
          <w:lang w:eastAsia="ar-SA"/>
        </w:rPr>
        <w:t>H O T Ă R Â R E A NR.60</w:t>
      </w:r>
    </w:p>
    <w:p w:rsidR="00F62C0D" w:rsidRDefault="00873F1A" w:rsidP="00F62C0D">
      <w:pPr>
        <w:shd w:val="clear" w:color="auto" w:fill="FFFFFF"/>
        <w:ind w:firstLine="708"/>
        <w:jc w:val="both"/>
        <w:outlineLvl w:val="2"/>
        <w:rPr>
          <w:rFonts w:ascii="Tahoma" w:hAnsi="Tahoma" w:cs="Tahoma"/>
          <w:b/>
          <w:bCs/>
          <w:color w:val="333333"/>
        </w:rPr>
      </w:pPr>
      <w:r>
        <w:rPr>
          <w:rFonts w:ascii="Tahoma" w:hAnsi="Tahoma" w:cs="Tahoma"/>
          <w:b/>
          <w:bCs/>
          <w:color w:val="333333"/>
          <w:u w:val="single"/>
        </w:rPr>
        <w:t xml:space="preserve"> </w:t>
      </w:r>
      <w:r>
        <w:rPr>
          <w:rFonts w:ascii="Tahoma" w:hAnsi="Tahoma" w:cs="Tahoma"/>
          <w:b/>
          <w:bCs/>
          <w:color w:val="333333"/>
        </w:rPr>
        <w:t>Privind aprobarea rectificării suprafeței imobilului înscris în C.F. nr.53645</w:t>
      </w:r>
    </w:p>
    <w:p w:rsidR="00873F1A" w:rsidRDefault="00873F1A" w:rsidP="00F62C0D">
      <w:pPr>
        <w:shd w:val="clear" w:color="auto" w:fill="FFFFFF"/>
        <w:ind w:firstLine="708"/>
        <w:jc w:val="both"/>
        <w:outlineLvl w:val="2"/>
        <w:rPr>
          <w:rFonts w:ascii="Tahoma" w:hAnsi="Tahoma" w:cs="Tahoma"/>
          <w:b/>
          <w:bCs/>
          <w:color w:val="333333"/>
        </w:rPr>
      </w:pPr>
      <w:r>
        <w:rPr>
          <w:rFonts w:ascii="Tahoma" w:hAnsi="Tahoma" w:cs="Tahoma"/>
          <w:b/>
          <w:bCs/>
          <w:color w:val="333333"/>
        </w:rPr>
        <w:t xml:space="preserve"> Votat cu 19 voturi pentru,unanimitate.</w:t>
      </w:r>
    </w:p>
    <w:p w:rsidR="00873F1A" w:rsidRDefault="00873F1A" w:rsidP="00F62C0D">
      <w:pPr>
        <w:shd w:val="clear" w:color="auto" w:fill="FFFFFF"/>
        <w:ind w:firstLine="708"/>
        <w:jc w:val="both"/>
        <w:outlineLvl w:val="2"/>
        <w:rPr>
          <w:rFonts w:ascii="Tahoma" w:hAnsi="Tahoma" w:cs="Tahoma"/>
          <w:b/>
          <w:bCs/>
          <w:color w:val="333333"/>
        </w:rPr>
      </w:pPr>
    </w:p>
    <w:p w:rsidR="00873F1A" w:rsidRDefault="00873F1A" w:rsidP="00F62C0D">
      <w:pPr>
        <w:shd w:val="clear" w:color="auto" w:fill="FFFFFF"/>
        <w:ind w:firstLine="708"/>
        <w:jc w:val="both"/>
        <w:outlineLvl w:val="2"/>
        <w:rPr>
          <w:rFonts w:ascii="Tahoma" w:hAnsi="Tahoma" w:cs="Tahoma"/>
          <w:b/>
          <w:bCs/>
          <w:color w:val="333333"/>
          <w:sz w:val="28"/>
          <w:szCs w:val="28"/>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sidRPr="00873F1A">
        <w:rPr>
          <w:rFonts w:ascii="Tahoma" w:hAnsi="Tahoma" w:cs="Tahoma"/>
          <w:b/>
          <w:bCs/>
          <w:color w:val="333333"/>
          <w:sz w:val="28"/>
          <w:szCs w:val="28"/>
          <w:u w:val="single"/>
        </w:rPr>
        <w:t>H O T Ă R Â R E A  NR.61</w:t>
      </w:r>
    </w:p>
    <w:p w:rsidR="00873F1A" w:rsidRDefault="00873F1A" w:rsidP="00F62C0D">
      <w:pPr>
        <w:shd w:val="clear" w:color="auto" w:fill="FFFFFF"/>
        <w:ind w:firstLine="708"/>
        <w:jc w:val="both"/>
        <w:outlineLvl w:val="2"/>
        <w:rPr>
          <w:rFonts w:ascii="Tahoma" w:hAnsi="Tahoma" w:cs="Tahoma"/>
          <w:b/>
          <w:bCs/>
          <w:color w:val="333333"/>
        </w:rPr>
      </w:pPr>
      <w:r>
        <w:rPr>
          <w:rFonts w:ascii="Tahoma" w:hAnsi="Tahoma" w:cs="Tahoma"/>
          <w:b/>
          <w:bCs/>
          <w:color w:val="333333"/>
        </w:rPr>
        <w:t>privind aprobarea proiectului și a cheltuielilor legate de proiectul Reconversia și refuncționalizarea terenurilor și suprafețelor degradate neutilizate din str.Fragilor,nr.8,municipiul Dej.</w:t>
      </w:r>
    </w:p>
    <w:p w:rsidR="00873F1A" w:rsidRDefault="00873F1A" w:rsidP="00F62C0D">
      <w:pPr>
        <w:shd w:val="clear" w:color="auto" w:fill="FFFFFF"/>
        <w:ind w:firstLine="708"/>
        <w:jc w:val="both"/>
        <w:outlineLvl w:val="2"/>
        <w:rPr>
          <w:rFonts w:ascii="Tahoma" w:hAnsi="Tahoma" w:cs="Tahoma"/>
          <w:b/>
          <w:bCs/>
          <w:color w:val="333333"/>
        </w:rPr>
      </w:pPr>
      <w:r>
        <w:rPr>
          <w:rFonts w:ascii="Tahoma" w:hAnsi="Tahoma" w:cs="Tahoma"/>
          <w:b/>
          <w:bCs/>
          <w:color w:val="333333"/>
        </w:rPr>
        <w:t>Votat cu 19 voturi pentru,unanimitate.</w:t>
      </w:r>
    </w:p>
    <w:p w:rsidR="00873F1A" w:rsidRDefault="00873F1A" w:rsidP="00F62C0D">
      <w:pPr>
        <w:shd w:val="clear" w:color="auto" w:fill="FFFFFF"/>
        <w:ind w:firstLine="708"/>
        <w:jc w:val="both"/>
        <w:outlineLvl w:val="2"/>
        <w:rPr>
          <w:rFonts w:ascii="Tahoma" w:hAnsi="Tahoma" w:cs="Tahoma"/>
          <w:b/>
          <w:bCs/>
          <w:color w:val="333333"/>
        </w:rPr>
      </w:pPr>
    </w:p>
    <w:p w:rsidR="00873F1A" w:rsidRDefault="00873F1A" w:rsidP="00F62C0D">
      <w:pPr>
        <w:shd w:val="clear" w:color="auto" w:fill="FFFFFF"/>
        <w:ind w:firstLine="708"/>
        <w:jc w:val="both"/>
        <w:outlineLvl w:val="2"/>
        <w:rPr>
          <w:rFonts w:ascii="Tahoma" w:hAnsi="Tahoma" w:cs="Tahoma"/>
          <w:b/>
          <w:bCs/>
          <w:color w:val="333333"/>
          <w:sz w:val="28"/>
          <w:szCs w:val="28"/>
          <w:u w:val="single"/>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sidRPr="00873F1A">
        <w:rPr>
          <w:rFonts w:ascii="Tahoma" w:hAnsi="Tahoma" w:cs="Tahoma"/>
          <w:b/>
          <w:bCs/>
          <w:color w:val="333333"/>
          <w:sz w:val="28"/>
          <w:szCs w:val="28"/>
          <w:u w:val="single"/>
        </w:rPr>
        <w:t>H O T Ă R Â R E A NR.62</w:t>
      </w:r>
    </w:p>
    <w:p w:rsidR="00873F1A" w:rsidRDefault="00873F1A" w:rsidP="00873F1A">
      <w:pPr>
        <w:shd w:val="clear" w:color="auto" w:fill="FFFFFF"/>
        <w:jc w:val="both"/>
        <w:outlineLvl w:val="2"/>
        <w:rPr>
          <w:rFonts w:ascii="Tahoma" w:hAnsi="Tahoma" w:cs="Tahoma"/>
          <w:b/>
          <w:bCs/>
          <w:color w:val="333333"/>
        </w:rPr>
      </w:pPr>
      <w:r>
        <w:rPr>
          <w:rFonts w:ascii="Tahoma" w:hAnsi="Tahoma" w:cs="Tahoma"/>
          <w:b/>
          <w:bCs/>
          <w:color w:val="333333"/>
        </w:rPr>
        <w:t>privind actualizarea Inventarului bunurilor care aparțin domeniului public al Municipiului Dej însușit prin HCL nr.64/2001,atestat prin H.G.969/2002 conform Anexe.</w:t>
      </w:r>
    </w:p>
    <w:p w:rsidR="00873F1A" w:rsidRPr="00873F1A" w:rsidRDefault="00873F1A" w:rsidP="00873F1A">
      <w:pPr>
        <w:shd w:val="clear" w:color="auto" w:fill="FFFFFF"/>
        <w:jc w:val="both"/>
        <w:outlineLvl w:val="2"/>
        <w:rPr>
          <w:rFonts w:ascii="Tahoma" w:hAnsi="Tahoma" w:cs="Tahoma"/>
          <w:b/>
          <w:bCs/>
          <w:color w:val="333333"/>
        </w:rPr>
      </w:pPr>
      <w:r>
        <w:rPr>
          <w:rFonts w:ascii="Tahoma" w:hAnsi="Tahoma" w:cs="Tahoma"/>
          <w:b/>
          <w:bCs/>
          <w:color w:val="333333"/>
        </w:rPr>
        <w:t xml:space="preserve">         Votat cu 19 voturi pentru,unanimitate.</w:t>
      </w:r>
      <w:bookmarkStart w:id="0" w:name="_GoBack"/>
      <w:bookmarkEnd w:id="0"/>
    </w:p>
    <w:p w:rsidR="003C1823" w:rsidRDefault="003C1823" w:rsidP="003C1823">
      <w:pPr>
        <w:shd w:val="clear" w:color="auto" w:fill="FFFFFF"/>
        <w:ind w:firstLine="708"/>
        <w:jc w:val="both"/>
        <w:rPr>
          <w:rFonts w:ascii="Tahoma" w:hAnsi="Tahoma" w:cs="Tahoma"/>
          <w:b/>
          <w:bCs/>
          <w:color w:val="333333"/>
        </w:rPr>
      </w:pPr>
    </w:p>
    <w:p w:rsidR="00AE0DDC" w:rsidRPr="00AE0DDC" w:rsidRDefault="00BC7845" w:rsidP="003C1823">
      <w:pPr>
        <w:shd w:val="clear" w:color="auto" w:fill="FFFFFF"/>
        <w:ind w:firstLine="708"/>
        <w:jc w:val="both"/>
        <w:rPr>
          <w:rFonts w:ascii="Tahoma" w:hAnsi="Tahoma" w:cs="Tahoma"/>
          <w:color w:val="333333"/>
        </w:rPr>
      </w:pPr>
      <w:r>
        <w:rPr>
          <w:rFonts w:ascii="Tahoma" w:hAnsi="Tahoma" w:cs="Tahoma"/>
          <w:b/>
          <w:color w:val="333333"/>
        </w:rPr>
        <w:lastRenderedPageBreak/>
        <w:t xml:space="preserve">          </w:t>
      </w:r>
      <w:r w:rsidR="00250349" w:rsidRPr="00AE0DDC">
        <w:rPr>
          <w:rFonts w:ascii="Tahoma" w:hAnsi="Tahoma" w:cs="Tahoma"/>
          <w:color w:val="333333"/>
        </w:rPr>
        <w:t>În conformitate cu dispoziţiile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52/2003 privind transparenţa decizională în administraţia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AE0DDC" w:rsidRPr="00AE0DDC">
        <w:rPr>
          <w:rFonts w:ascii="Tahoma" w:hAnsi="Tahoma" w:cs="Tahoma"/>
          <w:color w:val="333333"/>
        </w:rPr>
        <w:t>şi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AE0DDC" w:rsidRDefault="00AE0DDC" w:rsidP="00BC7845">
      <w:pPr>
        <w:shd w:val="clear" w:color="auto" w:fill="FFFFFF"/>
        <w:spacing w:after="150"/>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59017B">
        <w:rPr>
          <w:rFonts w:ascii="Tahoma" w:hAnsi="Tahoma" w:cs="Tahoma"/>
          <w:b/>
          <w:color w:val="333333"/>
        </w:rPr>
        <w:t xml:space="preserve">       </w:t>
      </w:r>
      <w:r w:rsidR="00E1393B">
        <w:rPr>
          <w:rFonts w:ascii="Tahoma" w:hAnsi="Tahoma" w:cs="Tahoma"/>
          <w:b/>
          <w:color w:val="333333"/>
        </w:rPr>
        <w:t xml:space="preserve"> </w:t>
      </w:r>
      <w:r w:rsidR="0059017B">
        <w:rPr>
          <w:rFonts w:ascii="Tahoma" w:hAnsi="Tahoma" w:cs="Tahoma"/>
          <w:b/>
          <w:color w:val="333333"/>
        </w:rPr>
        <w:t>Buburuz Simion Florin</w:t>
      </w:r>
      <w:r w:rsidR="006C79D0">
        <w:rPr>
          <w:rFonts w:ascii="Tahoma" w:hAnsi="Tahoma" w:cs="Tahoma"/>
          <w:b/>
          <w:color w:val="333333"/>
        </w:rPr>
        <w:t xml:space="preserve">                          </w:t>
      </w:r>
      <w:r w:rsidR="00E1393B">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250349" w:rsidRPr="00AE0DDC" w:rsidRDefault="00250349" w:rsidP="00AE0DDC">
      <w:pPr>
        <w:shd w:val="clear" w:color="auto" w:fill="FFFFFF"/>
        <w:rPr>
          <w:rFonts w:ascii="Helvetica" w:hAnsi="Helvetica" w:cs="Helvetica"/>
          <w:b/>
          <w:color w:val="333333"/>
          <w:sz w:val="21"/>
          <w:szCs w:val="21"/>
        </w:rPr>
      </w:pPr>
      <w:r w:rsidRPr="00AE0DDC">
        <w:rPr>
          <w:rFonts w:ascii="Helvetica" w:hAnsi="Helvetica" w:cs="Helvetica"/>
          <w:b/>
          <w:color w:val="333333"/>
          <w:sz w:val="21"/>
          <w:szCs w:val="21"/>
        </w:rPr>
        <w:t> </w:t>
      </w:r>
    </w:p>
    <w:p w:rsidR="00250349" w:rsidRPr="00AE0DDC" w:rsidRDefault="00250349" w:rsidP="00AE0DDC">
      <w:pPr>
        <w:shd w:val="clear" w:color="auto" w:fill="FFFFFF"/>
        <w:jc w:val="both"/>
        <w:rPr>
          <w:rFonts w:ascii="Helvetica" w:hAnsi="Helvetica" w:cs="Helvetica"/>
          <w:b/>
          <w:color w:val="333333"/>
          <w:sz w:val="21"/>
          <w:szCs w:val="21"/>
        </w:rPr>
      </w:pPr>
      <w:r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A6" w:rsidRDefault="00E924A6" w:rsidP="002520F0">
      <w:pPr>
        <w:pStyle w:val="Antet"/>
      </w:pPr>
      <w:r>
        <w:separator/>
      </w:r>
    </w:p>
  </w:endnote>
  <w:endnote w:type="continuationSeparator" w:id="0">
    <w:p w:rsidR="00E924A6" w:rsidRDefault="00E924A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A6" w:rsidRDefault="00E924A6" w:rsidP="002520F0">
      <w:pPr>
        <w:pStyle w:val="Antet"/>
      </w:pPr>
      <w:r>
        <w:separator/>
      </w:r>
    </w:p>
  </w:footnote>
  <w:footnote w:type="continuationSeparator" w:id="0">
    <w:p w:rsidR="00E924A6" w:rsidRDefault="00E924A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9"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0"/>
  </w:num>
  <w:num w:numId="2">
    <w:abstractNumId w:val="3"/>
  </w:num>
  <w:num w:numId="3">
    <w:abstractNumId w:val="5"/>
  </w:num>
  <w:num w:numId="4">
    <w:abstractNumId w:val="8"/>
  </w:num>
  <w:num w:numId="5">
    <w:abstractNumId w:val="4"/>
  </w:num>
  <w:num w:numId="6">
    <w:abstractNumId w:val="7"/>
  </w:num>
  <w:num w:numId="7">
    <w:abstractNumId w:val="11"/>
  </w:num>
  <w:num w:numId="8">
    <w:abstractNumId w:val="1"/>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15D0"/>
    <w:rsid w:val="001824F3"/>
    <w:rsid w:val="001826DF"/>
    <w:rsid w:val="00184DDA"/>
    <w:rsid w:val="00185EBB"/>
    <w:rsid w:val="00186A88"/>
    <w:rsid w:val="00187925"/>
    <w:rsid w:val="00187B64"/>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4950"/>
    <w:rsid w:val="002D7CA6"/>
    <w:rsid w:val="002D7DB8"/>
    <w:rsid w:val="002E1A1F"/>
    <w:rsid w:val="002E297A"/>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475B"/>
    <w:rsid w:val="00324BE2"/>
    <w:rsid w:val="00326188"/>
    <w:rsid w:val="00327A24"/>
    <w:rsid w:val="003300CC"/>
    <w:rsid w:val="003329F7"/>
    <w:rsid w:val="00347190"/>
    <w:rsid w:val="00350764"/>
    <w:rsid w:val="00352869"/>
    <w:rsid w:val="00355C61"/>
    <w:rsid w:val="00357E8B"/>
    <w:rsid w:val="00360EA0"/>
    <w:rsid w:val="00364614"/>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D2031"/>
    <w:rsid w:val="004D42F3"/>
    <w:rsid w:val="004D533A"/>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48BE"/>
    <w:rsid w:val="00505CF5"/>
    <w:rsid w:val="00506274"/>
    <w:rsid w:val="005066E3"/>
    <w:rsid w:val="0050690E"/>
    <w:rsid w:val="00506F30"/>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5069"/>
    <w:rsid w:val="00556218"/>
    <w:rsid w:val="00556346"/>
    <w:rsid w:val="00557CE7"/>
    <w:rsid w:val="00560704"/>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F9D"/>
    <w:rsid w:val="00583DAB"/>
    <w:rsid w:val="0058444E"/>
    <w:rsid w:val="005845CE"/>
    <w:rsid w:val="00587F92"/>
    <w:rsid w:val="0059017B"/>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44F3"/>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C0E"/>
    <w:rsid w:val="006B4944"/>
    <w:rsid w:val="006C097F"/>
    <w:rsid w:val="006C3808"/>
    <w:rsid w:val="006C40BC"/>
    <w:rsid w:val="006C5F3B"/>
    <w:rsid w:val="006C5F46"/>
    <w:rsid w:val="006C60CA"/>
    <w:rsid w:val="006C656D"/>
    <w:rsid w:val="006C6754"/>
    <w:rsid w:val="006C73E8"/>
    <w:rsid w:val="006C79D0"/>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0C40"/>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16B0"/>
    <w:rsid w:val="008A2539"/>
    <w:rsid w:val="008A5A04"/>
    <w:rsid w:val="008B1B9F"/>
    <w:rsid w:val="008B589B"/>
    <w:rsid w:val="008B5C24"/>
    <w:rsid w:val="008B5F0B"/>
    <w:rsid w:val="008C0A27"/>
    <w:rsid w:val="008C1A70"/>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EF7"/>
    <w:rsid w:val="009B4FC9"/>
    <w:rsid w:val="009B559E"/>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6EE4"/>
    <w:rsid w:val="00AE0651"/>
    <w:rsid w:val="00AE0DDC"/>
    <w:rsid w:val="00AE187F"/>
    <w:rsid w:val="00AE5DA3"/>
    <w:rsid w:val="00AE6316"/>
    <w:rsid w:val="00AE7092"/>
    <w:rsid w:val="00AF0992"/>
    <w:rsid w:val="00AF1B8E"/>
    <w:rsid w:val="00AF401C"/>
    <w:rsid w:val="00AF6806"/>
    <w:rsid w:val="00B0195E"/>
    <w:rsid w:val="00B03856"/>
    <w:rsid w:val="00B047F6"/>
    <w:rsid w:val="00B04C78"/>
    <w:rsid w:val="00B06E6D"/>
    <w:rsid w:val="00B07047"/>
    <w:rsid w:val="00B0752F"/>
    <w:rsid w:val="00B103D8"/>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2F8F"/>
    <w:rsid w:val="00B46119"/>
    <w:rsid w:val="00B471A5"/>
    <w:rsid w:val="00B50284"/>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A04C2"/>
    <w:rsid w:val="00BA0A28"/>
    <w:rsid w:val="00BA373C"/>
    <w:rsid w:val="00BA5893"/>
    <w:rsid w:val="00BA61C7"/>
    <w:rsid w:val="00BA72AF"/>
    <w:rsid w:val="00BA78F8"/>
    <w:rsid w:val="00BB08FF"/>
    <w:rsid w:val="00BB0ED5"/>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CBF"/>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73C9"/>
    <w:rsid w:val="00CF0A44"/>
    <w:rsid w:val="00CF1FF4"/>
    <w:rsid w:val="00CF3553"/>
    <w:rsid w:val="00CF39B1"/>
    <w:rsid w:val="00CF3B19"/>
    <w:rsid w:val="00CF3E29"/>
    <w:rsid w:val="00CF6EA6"/>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1B56"/>
    <w:rsid w:val="00E830B9"/>
    <w:rsid w:val="00E84E43"/>
    <w:rsid w:val="00E8573A"/>
    <w:rsid w:val="00E86923"/>
    <w:rsid w:val="00E86AF9"/>
    <w:rsid w:val="00E87365"/>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944"/>
    <w:rsid w:val="00F35EEE"/>
    <w:rsid w:val="00F377A2"/>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80B2C"/>
    <w:rsid w:val="00F81B8F"/>
    <w:rsid w:val="00F826DC"/>
    <w:rsid w:val="00F86A97"/>
    <w:rsid w:val="00F91E2F"/>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523017-BF3B-495B-97C4-21C2A247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2016-12-20T22:00:00+00:00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1A93D0E-20DA-4DC7-A0D5-F944FEC2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778</Words>
  <Characters>4440</Characters>
  <Application>Microsoft Office Word</Application>
  <DocSecurity>0</DocSecurity>
  <Lines>37</Lines>
  <Paragraphs>10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5208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2016-02-03T06:25:00Z</cp:lastPrinted>
  <dcterms:created xsi:type="dcterms:W3CDTF">2017-04-26T11:26:00Z</dcterms:created>
  <dcterms:modified xsi:type="dcterms:W3CDTF">2017-04-28T06:33:00Z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